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3B67" w14:textId="77777777" w:rsidR="008C524F" w:rsidRDefault="008C524F">
      <w:pPr>
        <w:pStyle w:val="NomPrnom"/>
        <w:spacing w:after="500" w:line="240" w:lineRule="auto"/>
        <w:ind w:left="-567"/>
        <w:jc w:val="center"/>
        <w:rPr>
          <w:rFonts w:ascii="Arial" w:hAnsi="Arial" w:cs="Arial"/>
          <w:color w:val="273467"/>
          <w:spacing w:val="23"/>
          <w:sz w:val="52"/>
          <w:szCs w:val="52"/>
        </w:rPr>
      </w:pPr>
    </w:p>
    <w:p w14:paraId="4150CF7C" w14:textId="77777777" w:rsidR="008C524F" w:rsidRDefault="00D75D03">
      <w:pPr>
        <w:pStyle w:val="NomPrnom"/>
        <w:spacing w:after="500" w:line="240" w:lineRule="auto"/>
        <w:ind w:left="-567"/>
        <w:jc w:val="center"/>
        <w:rPr>
          <w:rFonts w:ascii="Arial" w:hAnsi="Arial" w:cs="Arial"/>
          <w:color w:val="273467"/>
          <w:spacing w:val="23"/>
          <w:sz w:val="52"/>
          <w:szCs w:val="52"/>
        </w:rPr>
      </w:pPr>
      <w:r>
        <w:rPr>
          <w:rFonts w:ascii="Arial" w:hAnsi="Arial" w:cs="Arial"/>
          <w:color w:val="273467"/>
          <w:spacing w:val="23"/>
          <w:sz w:val="52"/>
          <w:szCs w:val="52"/>
        </w:rPr>
        <w:t>Activité d’Assistance Médicale à la Procréation</w:t>
      </w:r>
    </w:p>
    <w:p w14:paraId="5434A58E" w14:textId="40E84849" w:rsidR="008C524F" w:rsidRDefault="00D75D03">
      <w:pPr>
        <w:pStyle w:val="NomPrnom"/>
        <w:spacing w:after="500" w:line="240" w:lineRule="auto"/>
        <w:ind w:left="-567"/>
        <w:jc w:val="center"/>
        <w:rPr>
          <w:rFonts w:ascii="Arial" w:hAnsi="Arial" w:cs="Arial"/>
          <w:color w:val="273467"/>
          <w:spacing w:val="23"/>
          <w:sz w:val="52"/>
          <w:szCs w:val="52"/>
        </w:rPr>
      </w:pPr>
      <w:r>
        <w:rPr>
          <w:rFonts w:ascii="Arial" w:hAnsi="Arial" w:cs="Arial"/>
          <w:color w:val="273467"/>
          <w:spacing w:val="23"/>
          <w:sz w:val="52"/>
          <w:szCs w:val="52"/>
        </w:rPr>
        <w:t xml:space="preserve">Grille </w:t>
      </w:r>
      <w:r w:rsidR="00DB5F8C">
        <w:rPr>
          <w:rFonts w:ascii="Arial" w:hAnsi="Arial" w:cs="Arial"/>
          <w:color w:val="273467"/>
          <w:spacing w:val="23"/>
          <w:sz w:val="52"/>
          <w:szCs w:val="52"/>
        </w:rPr>
        <w:t>d’</w:t>
      </w:r>
      <w:r>
        <w:rPr>
          <w:rFonts w:ascii="Arial" w:hAnsi="Arial" w:cs="Arial"/>
          <w:color w:val="273467"/>
          <w:spacing w:val="23"/>
          <w:sz w:val="52"/>
          <w:szCs w:val="52"/>
        </w:rPr>
        <w:t>inspection</w:t>
      </w:r>
    </w:p>
    <w:p w14:paraId="02C02CCE" w14:textId="77777777" w:rsidR="008C524F" w:rsidRDefault="00D75D03">
      <w:pPr>
        <w:pStyle w:val="NomPrnom"/>
        <w:spacing w:after="500" w:line="240" w:lineRule="auto"/>
        <w:ind w:left="-567"/>
        <w:jc w:val="center"/>
        <w:rPr>
          <w:rFonts w:ascii="Arial" w:hAnsi="Arial" w:cs="Arial"/>
          <w:color w:val="273467"/>
          <w:spacing w:val="23"/>
          <w:sz w:val="52"/>
          <w:szCs w:val="52"/>
        </w:rPr>
      </w:pPr>
      <w:r>
        <w:rPr>
          <w:rFonts w:ascii="Arial" w:hAnsi="Arial" w:cs="Arial"/>
          <w:color w:val="273467"/>
          <w:spacing w:val="23"/>
          <w:sz w:val="52"/>
          <w:szCs w:val="52"/>
        </w:rPr>
        <w:t xml:space="preserve">des Centres Clinico-Biologiques  </w:t>
      </w:r>
    </w:p>
    <w:p w14:paraId="218383C0" w14:textId="77777777" w:rsidR="008C524F" w:rsidRDefault="008C524F"/>
    <w:p w14:paraId="4D6216F9" w14:textId="77777777" w:rsidR="008C524F" w:rsidRDefault="008C524F">
      <w:pPr>
        <w:pStyle w:val="NomPrnom"/>
        <w:spacing w:after="500" w:line="252" w:lineRule="auto"/>
        <w:ind w:left="-567"/>
        <w:jc w:val="center"/>
        <w:rPr>
          <w:rFonts w:ascii="Arial" w:hAnsi="Arial" w:cs="Arial"/>
          <w:color w:val="273467"/>
          <w:spacing w:val="23"/>
          <w:sz w:val="52"/>
          <w:szCs w:val="52"/>
        </w:rPr>
      </w:pPr>
    </w:p>
    <w:p w14:paraId="47181E1B" w14:textId="77777777" w:rsidR="008C524F" w:rsidRDefault="00D75D03">
      <w:pPr>
        <w:pStyle w:val="NomPrnom"/>
        <w:spacing w:after="500" w:line="252" w:lineRule="auto"/>
        <w:ind w:left="-567"/>
        <w:jc w:val="center"/>
        <w:rPr>
          <w:rFonts w:ascii="Arial" w:hAnsi="Arial" w:cs="Arial"/>
          <w:color w:val="273467"/>
          <w:spacing w:val="23"/>
          <w:sz w:val="96"/>
          <w:szCs w:val="96"/>
        </w:rPr>
      </w:pPr>
      <w:r>
        <w:rPr>
          <w:rFonts w:ascii="Arial" w:hAnsi="Arial" w:cs="Arial"/>
          <w:color w:val="273467"/>
          <w:spacing w:val="23"/>
          <w:sz w:val="96"/>
          <w:szCs w:val="96"/>
        </w:rPr>
        <w:t xml:space="preserve">Volet Administratif </w:t>
      </w:r>
    </w:p>
    <w:p w14:paraId="0347CEE0" w14:textId="77777777" w:rsidR="008C524F" w:rsidRDefault="008C524F">
      <w:pPr>
        <w:pStyle w:val="Titre"/>
        <w:jc w:val="left"/>
        <w:rPr>
          <w:rFonts w:eastAsia="Calibri"/>
          <w:color w:val="273467"/>
          <w:spacing w:val="13"/>
          <w:sz w:val="48"/>
          <w:szCs w:val="48"/>
          <w:lang w:eastAsia="en-US"/>
        </w:rPr>
      </w:pPr>
    </w:p>
    <w:p w14:paraId="74D80B6A" w14:textId="77777777" w:rsidR="008C524F" w:rsidRDefault="008C524F">
      <w:pPr>
        <w:pStyle w:val="Titre"/>
        <w:rPr>
          <w:rFonts w:eastAsia="Calibri"/>
          <w:color w:val="273467"/>
          <w:spacing w:val="13"/>
          <w:szCs w:val="20"/>
          <w:lang w:eastAsia="en-US"/>
        </w:rPr>
      </w:pPr>
    </w:p>
    <w:p w14:paraId="1F3AC983" w14:textId="77777777" w:rsidR="008C524F" w:rsidRDefault="008C524F">
      <w:pPr>
        <w:pStyle w:val="Titre"/>
        <w:rPr>
          <w:rFonts w:eastAsia="Calibri"/>
          <w:color w:val="273467"/>
          <w:spacing w:val="13"/>
          <w:szCs w:val="20"/>
          <w:lang w:eastAsia="en-US"/>
        </w:rPr>
      </w:pPr>
    </w:p>
    <w:p w14:paraId="2D5175A4" w14:textId="77777777" w:rsidR="008C524F" w:rsidRDefault="008C524F">
      <w:pPr>
        <w:pStyle w:val="Titre"/>
        <w:rPr>
          <w:rFonts w:eastAsia="Calibri"/>
          <w:color w:val="273467"/>
          <w:spacing w:val="13"/>
          <w:szCs w:val="20"/>
          <w:lang w:eastAsia="en-US"/>
        </w:rPr>
      </w:pPr>
    </w:p>
    <w:p w14:paraId="291AE042" w14:textId="77777777" w:rsidR="008C524F" w:rsidRDefault="008C524F">
      <w:pPr>
        <w:pStyle w:val="Titre"/>
        <w:rPr>
          <w:rFonts w:eastAsia="Calibri"/>
          <w:color w:val="273467"/>
          <w:spacing w:val="13"/>
          <w:szCs w:val="20"/>
          <w:lang w:eastAsia="en-US"/>
        </w:rPr>
      </w:pPr>
    </w:p>
    <w:p w14:paraId="59A5FF96" w14:textId="77777777" w:rsidR="008C524F" w:rsidRDefault="008C524F">
      <w:pPr>
        <w:pStyle w:val="Titre"/>
        <w:rPr>
          <w:color w:val="2F5496"/>
          <w:sz w:val="36"/>
          <w:szCs w:val="36"/>
        </w:rPr>
        <w:sectPr w:rsidR="008C524F">
          <w:footerReference w:type="even" r:id="rId8"/>
          <w:footerReference w:type="default" r:id="rId9"/>
          <w:headerReference w:type="first" r:id="rId10"/>
          <w:footerReference w:type="first" r:id="rId11"/>
          <w:pgSz w:w="16838" w:h="11906" w:orient="landscape"/>
          <w:pgMar w:top="1134" w:right="1134" w:bottom="1134" w:left="1134" w:header="709" w:footer="1134" w:gutter="0"/>
          <w:cols w:sep="1" w:space="709"/>
          <w:titlePg/>
        </w:sectPr>
      </w:pPr>
    </w:p>
    <w:p w14:paraId="504AF6E2" w14:textId="77777777" w:rsidR="008C524F" w:rsidRDefault="00D75D03">
      <w:pPr>
        <w:pStyle w:val="Titre1"/>
        <w:rPr>
          <w:b w:val="0"/>
        </w:rPr>
      </w:pPr>
      <w:r>
        <w:t xml:space="preserve">   </w:t>
      </w:r>
    </w:p>
    <w:p w14:paraId="66EE0A53" w14:textId="77777777" w:rsidR="008C524F" w:rsidRDefault="00D75D03">
      <w:pPr>
        <w:pStyle w:val="TITRE10"/>
        <w:shd w:val="clear" w:color="0070C0" w:fill="0070C0"/>
        <w:ind w:right="-1420"/>
        <w:rPr>
          <w:color w:val="FFFFFF" w:themeColor="background1"/>
          <w:sz w:val="48"/>
          <w:szCs w:val="48"/>
        </w:rPr>
      </w:pPr>
      <w:r>
        <w:rPr>
          <w:color w:val="FFFFFF" w:themeColor="background1"/>
          <w:sz w:val="48"/>
          <w:szCs w:val="48"/>
        </w:rPr>
        <w:t>RENSEIGNEMENTS GENERAUX</w:t>
      </w:r>
    </w:p>
    <w:p w14:paraId="550F0444" w14:textId="77777777" w:rsidR="008C524F" w:rsidRDefault="008C524F">
      <w:pPr>
        <w:rPr>
          <w:b/>
          <w:bCs/>
        </w:rPr>
      </w:pPr>
    </w:p>
    <w:p w14:paraId="3C23970B" w14:textId="77777777" w:rsidR="008C524F" w:rsidRDefault="008C524F">
      <w:pPr>
        <w:rPr>
          <w:b/>
          <w:bCs/>
          <w:color w:val="002060"/>
        </w:rPr>
      </w:pPr>
    </w:p>
    <w:p w14:paraId="3C6661E1" w14:textId="77777777" w:rsidR="008C524F" w:rsidRDefault="00D75D03">
      <w:pPr>
        <w:spacing w:line="360" w:lineRule="auto"/>
        <w:rPr>
          <w:b/>
          <w:bCs/>
          <w:color w:val="002060"/>
        </w:rPr>
      </w:pPr>
      <w:r>
        <w:rPr>
          <w:b/>
          <w:bCs/>
          <w:color w:val="002060"/>
        </w:rPr>
        <w:t xml:space="preserve">Région : </w:t>
      </w:r>
    </w:p>
    <w:p w14:paraId="3EC5C942" w14:textId="77777777" w:rsidR="008C524F" w:rsidRDefault="00D75D03">
      <w:pPr>
        <w:spacing w:line="360" w:lineRule="auto"/>
        <w:rPr>
          <w:b/>
          <w:bCs/>
          <w:color w:val="002060"/>
        </w:rPr>
      </w:pPr>
      <w:r>
        <w:rPr>
          <w:b/>
          <w:bCs/>
          <w:color w:val="002060"/>
        </w:rPr>
        <w:t xml:space="preserve">Nom et adresse du </w:t>
      </w:r>
      <w:bookmarkStart w:id="0" w:name="_Hlk190072225"/>
      <w:r>
        <w:rPr>
          <w:b/>
          <w:bCs/>
          <w:color w:val="002060"/>
        </w:rPr>
        <w:t>centre clinico-biologique (CCB) </w:t>
      </w:r>
      <w:bookmarkEnd w:id="0"/>
      <w:r>
        <w:rPr>
          <w:b/>
          <w:bCs/>
          <w:color w:val="002060"/>
        </w:rPr>
        <w:t xml:space="preserve">: </w:t>
      </w:r>
    </w:p>
    <w:p w14:paraId="44C6BE9F" w14:textId="77777777" w:rsidR="008C524F" w:rsidRDefault="00D75D03">
      <w:pPr>
        <w:spacing w:line="360" w:lineRule="auto"/>
        <w:rPr>
          <w:b/>
          <w:bCs/>
          <w:color w:val="002060"/>
        </w:rPr>
      </w:pPr>
      <w:r>
        <w:rPr>
          <w:b/>
          <w:bCs/>
          <w:color w:val="002060"/>
        </w:rPr>
        <w:t xml:space="preserve">Laboratoire de biologie médicale si établissement distinct :     </w:t>
      </w:r>
    </w:p>
    <w:p w14:paraId="178BA4D8" w14:textId="77777777" w:rsidR="008C524F" w:rsidRDefault="008C524F">
      <w:pPr>
        <w:spacing w:line="360" w:lineRule="auto"/>
        <w:rPr>
          <w:b/>
          <w:bCs/>
          <w:color w:val="002060"/>
        </w:rPr>
      </w:pPr>
    </w:p>
    <w:p w14:paraId="633FA618" w14:textId="77777777" w:rsidR="008C524F" w:rsidRDefault="00D75D03">
      <w:pPr>
        <w:spacing w:line="360" w:lineRule="auto"/>
        <w:rPr>
          <w:b/>
          <w:bCs/>
          <w:color w:val="002060"/>
        </w:rPr>
      </w:pPr>
      <w:r>
        <w:rPr>
          <w:b/>
          <w:bCs/>
          <w:color w:val="002060"/>
        </w:rPr>
        <w:t xml:space="preserve">Date de l’inspection : </w:t>
      </w:r>
    </w:p>
    <w:p w14:paraId="1BD3C654" w14:textId="77777777" w:rsidR="008C524F" w:rsidRDefault="00D75D03">
      <w:pPr>
        <w:spacing w:line="360" w:lineRule="auto"/>
        <w:rPr>
          <w:b/>
          <w:bCs/>
          <w:color w:val="002060"/>
        </w:rPr>
      </w:pPr>
      <w:r>
        <w:rPr>
          <w:b/>
          <w:bCs/>
          <w:color w:val="002060"/>
        </w:rPr>
        <w:t xml:space="preserve">Inspection réalisée par : </w:t>
      </w:r>
    </w:p>
    <w:p w14:paraId="266C55AA" w14:textId="77777777" w:rsidR="008C524F" w:rsidRDefault="00D75D03">
      <w:pPr>
        <w:spacing w:line="360" w:lineRule="auto"/>
        <w:rPr>
          <w:b/>
          <w:bCs/>
          <w:color w:val="002060"/>
          <w14:ligatures w14:val="none"/>
        </w:rPr>
      </w:pPr>
      <w:r>
        <w:rPr>
          <w:b/>
          <w:bCs/>
          <w:color w:val="002060"/>
        </w:rPr>
        <w:t xml:space="preserve">Date de la précédente inspection du centre : </w:t>
      </w:r>
    </w:p>
    <w:p w14:paraId="251F29BC" w14:textId="77777777" w:rsidR="008C524F" w:rsidRDefault="008C524F">
      <w:pPr>
        <w:spacing w:line="360" w:lineRule="auto"/>
        <w:rPr>
          <w:b/>
          <w:bCs/>
          <w:color w:val="002060"/>
        </w:rPr>
      </w:pPr>
    </w:p>
    <w:p w14:paraId="3790D602" w14:textId="77777777" w:rsidR="008C524F" w:rsidRDefault="00D75D03">
      <w:pPr>
        <w:spacing w:line="360" w:lineRule="auto"/>
        <w:rPr>
          <w:b/>
          <w:bCs/>
          <w:color w:val="002060"/>
        </w:rPr>
      </w:pPr>
      <w:r>
        <w:rPr>
          <w:b/>
          <w:bCs/>
          <w:color w:val="002060"/>
        </w:rPr>
        <w:t xml:space="preserve">Coordinateur du Centre : </w:t>
      </w:r>
    </w:p>
    <w:p w14:paraId="4A6ED3DB" w14:textId="77777777" w:rsidR="008C524F" w:rsidRDefault="00D75D03">
      <w:pPr>
        <w:spacing w:line="360" w:lineRule="auto"/>
        <w:rPr>
          <w:b/>
          <w:bCs/>
          <w:color w:val="002060"/>
          <w14:ligatures w14:val="none"/>
        </w:rPr>
      </w:pPr>
      <w:r>
        <w:rPr>
          <w:b/>
          <w:bCs/>
          <w:color w:val="002060"/>
        </w:rPr>
        <w:t xml:space="preserve">Personne responsable du centre : </w:t>
      </w:r>
    </w:p>
    <w:p w14:paraId="18C25D31" w14:textId="77777777" w:rsidR="008C524F" w:rsidRDefault="008C524F">
      <w:pPr>
        <w:spacing w:line="360" w:lineRule="auto"/>
        <w:rPr>
          <w:b/>
          <w:bCs/>
          <w:color w:val="002060"/>
          <w14:ligatures w14:val="none"/>
        </w:rPr>
      </w:pPr>
    </w:p>
    <w:p w14:paraId="737DD21A" w14:textId="77777777" w:rsidR="008C524F" w:rsidRDefault="00D75D03">
      <w:pPr>
        <w:spacing w:line="360" w:lineRule="auto"/>
        <w:rPr>
          <w:b/>
          <w:bCs/>
          <w:color w:val="002060"/>
          <w14:ligatures w14:val="none"/>
        </w:rPr>
      </w:pPr>
      <w:r>
        <w:rPr>
          <w:b/>
          <w:bCs/>
          <w:color w:val="002060"/>
        </w:rPr>
        <w:t xml:space="preserve">Correspondant local AMP vigilance : </w:t>
      </w:r>
    </w:p>
    <w:p w14:paraId="3CF21D37" w14:textId="77777777" w:rsidR="008C524F" w:rsidRDefault="00D75D03">
      <w:pPr>
        <w:spacing w:line="360" w:lineRule="auto"/>
        <w:rPr>
          <w:b/>
          <w:bCs/>
          <w:color w:val="002060"/>
          <w14:ligatures w14:val="none"/>
        </w:rPr>
      </w:pPr>
      <w:r>
        <w:rPr>
          <w:b/>
          <w:bCs/>
          <w:color w:val="002060"/>
        </w:rPr>
        <w:t>Suppléant local AMP vigilance :</w:t>
      </w:r>
    </w:p>
    <w:p w14:paraId="2F57A4DE" w14:textId="77777777" w:rsidR="008C524F" w:rsidRDefault="00D75D03">
      <w:pPr>
        <w:spacing w:line="360" w:lineRule="auto"/>
        <w:rPr>
          <w:b/>
          <w:bCs/>
          <w:color w:val="002060"/>
          <w14:ligatures w14:val="none"/>
        </w:rPr>
      </w:pPr>
      <w:r>
        <w:rPr>
          <w:b/>
          <w:bCs/>
          <w:color w:val="002060"/>
        </w:rPr>
        <w:t>Correspondant identitovigilance du centre (sinon de l’établissement) :</w:t>
      </w:r>
    </w:p>
    <w:p w14:paraId="505CA2FA" w14:textId="77777777" w:rsidR="008C524F" w:rsidRDefault="00D75D03">
      <w:pPr>
        <w:spacing w:line="360" w:lineRule="auto"/>
        <w:rPr>
          <w:b/>
          <w:bCs/>
          <w:color w:val="002060"/>
        </w:rPr>
      </w:pPr>
      <w:r>
        <w:rPr>
          <w:b/>
          <w:bCs/>
          <w:color w:val="002060"/>
        </w:rPr>
        <w:t>Responsable ou Référent qualité AMP :</w:t>
      </w:r>
    </w:p>
    <w:p w14:paraId="0CE531DB" w14:textId="77777777" w:rsidR="008C524F" w:rsidRDefault="00D75D03">
      <w:pPr>
        <w:rPr>
          <w:b/>
          <w:bCs/>
          <w:color w:val="002060"/>
          <w14:ligatures w14:val="none"/>
        </w:rPr>
      </w:pPr>
      <w:r>
        <w:rPr>
          <w:b/>
          <w:bCs/>
          <w:color w:val="002060"/>
        </w:rPr>
        <w:t xml:space="preserve"> </w:t>
      </w:r>
    </w:p>
    <w:p w14:paraId="4FB65AA7" w14:textId="77777777" w:rsidR="008C524F" w:rsidRDefault="008C524F"/>
    <w:p w14:paraId="21C08612" w14:textId="77777777" w:rsidR="008C524F" w:rsidRDefault="008C524F"/>
    <w:p w14:paraId="71E42C5D" w14:textId="77777777" w:rsidR="008C524F" w:rsidRDefault="008C524F"/>
    <w:p w14:paraId="5986E518" w14:textId="77777777" w:rsidR="008C524F" w:rsidRDefault="008C524F"/>
    <w:p w14:paraId="270FA68F" w14:textId="77777777" w:rsidR="008C524F" w:rsidRDefault="008C524F"/>
    <w:p w14:paraId="1E757173" w14:textId="77777777" w:rsidR="008C524F" w:rsidRDefault="008C524F"/>
    <w:p w14:paraId="1A8E16C8" w14:textId="77777777" w:rsidR="008C524F" w:rsidRDefault="008C524F"/>
    <w:p w14:paraId="580CAD81" w14:textId="77777777" w:rsidR="008C524F" w:rsidRDefault="008C524F"/>
    <w:p w14:paraId="79690633" w14:textId="77777777" w:rsidR="008C524F" w:rsidRDefault="008C524F"/>
    <w:p w14:paraId="59C7378A" w14:textId="77777777" w:rsidR="008C524F" w:rsidRDefault="008C524F"/>
    <w:p w14:paraId="4AAA7DCD" w14:textId="77777777" w:rsidR="008C524F" w:rsidRDefault="00D75D03">
      <w:pPr>
        <w:pStyle w:val="TITRE10"/>
        <w:shd w:val="clear" w:color="0070C0" w:fill="0070C0"/>
        <w:ind w:right="-1562"/>
        <w:rPr>
          <w:color w:val="FFFFFF" w:themeColor="background1"/>
          <w:sz w:val="48"/>
          <w:szCs w:val="48"/>
          <w14:ligatures w14:val="none"/>
        </w:rPr>
      </w:pPr>
      <w:r>
        <w:rPr>
          <w:color w:val="FFFFFF" w:themeColor="background1"/>
          <w:sz w:val="48"/>
          <w:szCs w:val="48"/>
        </w:rPr>
        <w:t xml:space="preserve">RENSEIGNEMENTS ADMINISTRATIFS SUR LA STRUCTURE AUTORISEE CLINIQUE ET </w:t>
      </w:r>
      <w:bookmarkStart w:id="1" w:name="_Hlk190072254"/>
      <w:r>
        <w:rPr>
          <w:color w:val="FFFFFF" w:themeColor="background1"/>
          <w:sz w:val="48"/>
          <w:szCs w:val="48"/>
        </w:rPr>
        <w:t>LBM</w:t>
      </w:r>
      <w:bookmarkEnd w:id="1"/>
    </w:p>
    <w:p w14:paraId="09A9050E" w14:textId="77777777" w:rsidR="008C524F" w:rsidRDefault="008C524F">
      <w:pPr>
        <w:rPr>
          <w:color w:val="273467"/>
          <w:spacing w:val="13"/>
          <w:szCs w:val="20"/>
        </w:rPr>
      </w:pPr>
    </w:p>
    <w:tbl>
      <w:tblPr>
        <w:tblpPr w:leftFromText="141" w:rightFromText="141" w:vertAnchor="text"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3"/>
        <w:gridCol w:w="7088"/>
      </w:tblGrid>
      <w:tr w:rsidR="008C524F" w14:paraId="1A815E86" w14:textId="77777777" w:rsidTr="00991CA3">
        <w:trPr>
          <w:trHeight w:val="230"/>
        </w:trPr>
        <w:tc>
          <w:tcPr>
            <w:tcW w:w="1502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433ACEC" w14:textId="3197216F" w:rsidR="008C524F" w:rsidRDefault="00D75D03">
            <w:pPr>
              <w:tabs>
                <w:tab w:val="left" w:pos="3710"/>
              </w:tabs>
              <w:jc w:val="left"/>
              <w:rPr>
                <w:rFonts w:cs="Arial"/>
                <w:b/>
                <w:bCs/>
                <w:color w:val="FFFFFF" w:themeColor="background1"/>
                <w:sz w:val="18"/>
                <w:szCs w:val="18"/>
              </w:rPr>
            </w:pPr>
            <w:r>
              <w:rPr>
                <w:rFonts w:eastAsia="Arial Narrow" w:cs="Arial"/>
                <w:b/>
                <w:bCs/>
                <w:color w:val="FFFFFF" w:themeColor="background1"/>
                <w:szCs w:val="20"/>
              </w:rPr>
              <w:t xml:space="preserve">ÉTABLISSEMENT DE SANTE – CCB                  </w:t>
            </w:r>
            <w:r>
              <w:rPr>
                <w:rFonts w:cs="Arial"/>
                <w:b/>
                <w:bCs/>
                <w:color w:val="FFFFFF" w:themeColor="background1"/>
                <w:sz w:val="18"/>
                <w:szCs w:val="18"/>
              </w:rPr>
              <w:fldChar w:fldCharType="begin"/>
            </w:r>
            <w:r>
              <w:rPr>
                <w:rFonts w:cs="Arial"/>
                <w:b/>
                <w:bCs/>
                <w:color w:val="FFFFFF" w:themeColor="background1"/>
                <w:sz w:val="18"/>
                <w:szCs w:val="18"/>
              </w:rPr>
              <w:instrText xml:space="preserve"> FORMCHECKBOX </w:instrText>
            </w:r>
            <w:r w:rsidR="00286B6E">
              <w:rPr>
                <w:rFonts w:cs="Arial"/>
                <w:b/>
                <w:bCs/>
                <w:color w:val="FFFFFF" w:themeColor="background1"/>
                <w:sz w:val="18"/>
                <w:szCs w:val="18"/>
              </w:rPr>
              <w:fldChar w:fldCharType="separate"/>
            </w:r>
            <w:r>
              <w:rPr>
                <w:rFonts w:cs="Arial"/>
                <w:b/>
                <w:bCs/>
                <w:color w:val="FFFFFF" w:themeColor="background1"/>
                <w:sz w:val="18"/>
                <w:szCs w:val="18"/>
              </w:rPr>
              <w:fldChar w:fldCharType="end"/>
            </w:r>
            <w:r>
              <w:rPr>
                <w:rFonts w:cs="Arial"/>
                <w:sz w:val="18"/>
                <w:szCs w:val="18"/>
              </w:rPr>
              <w:t xml:space="preserve"> </w:t>
            </w:r>
            <w:r w:rsidR="00430877" w:rsidRPr="00EB4FA9">
              <w:rPr>
                <w:rFonts w:cs="Arial"/>
                <w:b/>
                <w:bCs/>
                <w:color w:val="FFFFFF" w:themeColor="background1"/>
                <w:sz w:val="18"/>
                <w:szCs w:val="18"/>
              </w:rPr>
              <w:fldChar w:fldCharType="begin">
                <w:ffData>
                  <w:name w:val=""/>
                  <w:enabled/>
                  <w:calcOnExit w:val="0"/>
                  <w:checkBox>
                    <w:size w:val="20"/>
                    <w:default w:val="0"/>
                  </w:checkBox>
                </w:ffData>
              </w:fldChar>
            </w:r>
            <w:r w:rsidR="00430877" w:rsidRPr="00EB4FA9">
              <w:rPr>
                <w:rFonts w:cs="Arial"/>
                <w:b/>
                <w:bCs/>
                <w:color w:val="FFFFFF" w:themeColor="background1"/>
                <w:sz w:val="18"/>
                <w:szCs w:val="18"/>
              </w:rPr>
              <w:instrText xml:space="preserve"> FORMCHECKBOX </w:instrText>
            </w:r>
            <w:r w:rsidR="00286B6E">
              <w:rPr>
                <w:rFonts w:cs="Arial"/>
                <w:b/>
                <w:bCs/>
                <w:color w:val="FFFFFF" w:themeColor="background1"/>
                <w:sz w:val="18"/>
                <w:szCs w:val="18"/>
              </w:rPr>
            </w:r>
            <w:r w:rsidR="00286B6E">
              <w:rPr>
                <w:rFonts w:cs="Arial"/>
                <w:b/>
                <w:bCs/>
                <w:color w:val="FFFFFF" w:themeColor="background1"/>
                <w:sz w:val="18"/>
                <w:szCs w:val="18"/>
              </w:rPr>
              <w:fldChar w:fldCharType="separate"/>
            </w:r>
            <w:r w:rsidR="00430877" w:rsidRPr="00EB4FA9">
              <w:rPr>
                <w:rFonts w:cs="Arial"/>
                <w:b/>
                <w:bCs/>
                <w:color w:val="FFFFFF" w:themeColor="background1"/>
                <w:sz w:val="18"/>
                <w:szCs w:val="18"/>
              </w:rPr>
              <w:fldChar w:fldCharType="end"/>
            </w:r>
            <w:r w:rsidR="00430877" w:rsidRPr="000C523F">
              <w:rPr>
                <w:rFonts w:cs="Arial"/>
                <w:sz w:val="18"/>
                <w:szCs w:val="18"/>
              </w:rPr>
              <w:t xml:space="preserve"> </w:t>
            </w:r>
            <w:r w:rsidR="00430877" w:rsidRPr="00EB4FA9">
              <w:rPr>
                <w:rFonts w:cs="Arial"/>
                <w:b/>
                <w:bCs/>
                <w:color w:val="FFFFFF" w:themeColor="background1"/>
                <w:sz w:val="18"/>
                <w:szCs w:val="18"/>
              </w:rPr>
              <w:t xml:space="preserve">Public </w:t>
            </w:r>
            <w:r w:rsidR="00430877" w:rsidRPr="00EB4FA9">
              <w:rPr>
                <w:rFonts w:cs="Arial"/>
                <w:b/>
                <w:bCs/>
                <w:color w:val="FFFFFF" w:themeColor="background1"/>
                <w:sz w:val="18"/>
                <w:szCs w:val="18"/>
              </w:rPr>
              <w:fldChar w:fldCharType="begin">
                <w:ffData>
                  <w:name w:val=""/>
                  <w:enabled/>
                  <w:calcOnExit w:val="0"/>
                  <w:checkBox>
                    <w:size w:val="20"/>
                    <w:default w:val="0"/>
                  </w:checkBox>
                </w:ffData>
              </w:fldChar>
            </w:r>
            <w:r w:rsidR="00430877" w:rsidRPr="00EB4FA9">
              <w:rPr>
                <w:rFonts w:cs="Arial"/>
                <w:b/>
                <w:bCs/>
                <w:color w:val="FFFFFF" w:themeColor="background1"/>
                <w:sz w:val="18"/>
                <w:szCs w:val="18"/>
              </w:rPr>
              <w:instrText xml:space="preserve"> FORMCHECKBOX </w:instrText>
            </w:r>
            <w:r w:rsidR="00286B6E">
              <w:rPr>
                <w:rFonts w:cs="Arial"/>
                <w:b/>
                <w:bCs/>
                <w:color w:val="FFFFFF" w:themeColor="background1"/>
                <w:sz w:val="18"/>
                <w:szCs w:val="18"/>
              </w:rPr>
            </w:r>
            <w:r w:rsidR="00286B6E">
              <w:rPr>
                <w:rFonts w:cs="Arial"/>
                <w:b/>
                <w:bCs/>
                <w:color w:val="FFFFFF" w:themeColor="background1"/>
                <w:sz w:val="18"/>
                <w:szCs w:val="18"/>
              </w:rPr>
              <w:fldChar w:fldCharType="separate"/>
            </w:r>
            <w:r w:rsidR="00430877" w:rsidRPr="00EB4FA9">
              <w:rPr>
                <w:rFonts w:cs="Arial"/>
                <w:b/>
                <w:bCs/>
                <w:color w:val="FFFFFF" w:themeColor="background1"/>
                <w:sz w:val="18"/>
                <w:szCs w:val="18"/>
              </w:rPr>
              <w:fldChar w:fldCharType="end"/>
            </w:r>
            <w:r w:rsidR="00430877" w:rsidRPr="00EB4FA9">
              <w:rPr>
                <w:rFonts w:cs="Arial"/>
                <w:b/>
                <w:bCs/>
                <w:color w:val="FFFFFF" w:themeColor="background1"/>
                <w:sz w:val="18"/>
                <w:szCs w:val="18"/>
              </w:rPr>
              <w:t xml:space="preserve"> ESPIC </w:t>
            </w:r>
            <w:r w:rsidR="00430877" w:rsidRPr="00EB4FA9">
              <w:rPr>
                <w:rFonts w:cs="Arial"/>
                <w:b/>
                <w:bCs/>
                <w:color w:val="FFFFFF" w:themeColor="background1"/>
                <w:sz w:val="18"/>
                <w:szCs w:val="18"/>
              </w:rPr>
              <w:fldChar w:fldCharType="begin"/>
            </w:r>
            <w:r w:rsidR="00430877" w:rsidRPr="00EB4FA9">
              <w:rPr>
                <w:rFonts w:cs="Arial"/>
                <w:b/>
                <w:bCs/>
                <w:color w:val="FFFFFF" w:themeColor="background1"/>
                <w:sz w:val="18"/>
                <w:szCs w:val="18"/>
              </w:rPr>
              <w:instrText xml:space="preserve"> FORMCHECKBOX </w:instrText>
            </w:r>
            <w:r w:rsidR="00286B6E">
              <w:rPr>
                <w:rFonts w:cs="Arial"/>
                <w:b/>
                <w:bCs/>
                <w:color w:val="FFFFFF" w:themeColor="background1"/>
                <w:sz w:val="18"/>
                <w:szCs w:val="18"/>
              </w:rPr>
              <w:fldChar w:fldCharType="separate"/>
            </w:r>
            <w:r w:rsidR="00430877" w:rsidRPr="00EB4FA9">
              <w:rPr>
                <w:rFonts w:cs="Arial"/>
                <w:b/>
                <w:bCs/>
                <w:color w:val="FFFFFF" w:themeColor="background1"/>
                <w:sz w:val="18"/>
                <w:szCs w:val="18"/>
              </w:rPr>
              <w:fldChar w:fldCharType="end"/>
            </w:r>
            <w:r w:rsidR="00430877" w:rsidRPr="00EB4FA9">
              <w:rPr>
                <w:rFonts w:cs="Arial"/>
                <w:b/>
                <w:bCs/>
                <w:color w:val="FFFFFF" w:themeColor="background1"/>
                <w:sz w:val="18"/>
                <w:szCs w:val="18"/>
              </w:rPr>
              <w:fldChar w:fldCharType="begin">
                <w:ffData>
                  <w:name w:val=""/>
                  <w:enabled/>
                  <w:calcOnExit w:val="0"/>
                  <w:checkBox>
                    <w:size w:val="20"/>
                    <w:default w:val="0"/>
                  </w:checkBox>
                </w:ffData>
              </w:fldChar>
            </w:r>
            <w:r w:rsidR="00430877" w:rsidRPr="00EB4FA9">
              <w:rPr>
                <w:rFonts w:cs="Arial"/>
                <w:b/>
                <w:bCs/>
                <w:color w:val="FFFFFF" w:themeColor="background1"/>
                <w:sz w:val="18"/>
                <w:szCs w:val="18"/>
              </w:rPr>
              <w:instrText xml:space="preserve"> FORMCHECKBOX </w:instrText>
            </w:r>
            <w:r w:rsidR="00286B6E">
              <w:rPr>
                <w:rFonts w:cs="Arial"/>
                <w:b/>
                <w:bCs/>
                <w:color w:val="FFFFFF" w:themeColor="background1"/>
                <w:sz w:val="18"/>
                <w:szCs w:val="18"/>
              </w:rPr>
            </w:r>
            <w:r w:rsidR="00286B6E">
              <w:rPr>
                <w:rFonts w:cs="Arial"/>
                <w:b/>
                <w:bCs/>
                <w:color w:val="FFFFFF" w:themeColor="background1"/>
                <w:sz w:val="18"/>
                <w:szCs w:val="18"/>
              </w:rPr>
              <w:fldChar w:fldCharType="separate"/>
            </w:r>
            <w:r w:rsidR="00430877" w:rsidRPr="00EB4FA9">
              <w:rPr>
                <w:rFonts w:cs="Arial"/>
                <w:b/>
                <w:bCs/>
                <w:color w:val="FFFFFF" w:themeColor="background1"/>
                <w:sz w:val="18"/>
                <w:szCs w:val="18"/>
              </w:rPr>
              <w:fldChar w:fldCharType="end"/>
            </w:r>
            <w:r w:rsidR="00430877" w:rsidRPr="00EB4FA9">
              <w:rPr>
                <w:rFonts w:cs="Arial"/>
                <w:b/>
                <w:bCs/>
                <w:color w:val="FFFFFF" w:themeColor="background1"/>
                <w:sz w:val="18"/>
                <w:szCs w:val="18"/>
              </w:rPr>
              <w:t xml:space="preserve"> Prive à but lucratif</w:t>
            </w:r>
          </w:p>
          <w:p w14:paraId="3D7DB479" w14:textId="77777777" w:rsidR="008C524F" w:rsidRDefault="008C524F">
            <w:pPr>
              <w:tabs>
                <w:tab w:val="left" w:pos="3710"/>
              </w:tabs>
              <w:jc w:val="left"/>
              <w:rPr>
                <w:rFonts w:eastAsia="Arial Narrow" w:cs="Arial"/>
                <w:b/>
                <w:bCs/>
                <w:color w:val="FFFFFF" w:themeColor="background1"/>
                <w:szCs w:val="20"/>
                <w14:ligatures w14:val="none"/>
              </w:rPr>
            </w:pPr>
          </w:p>
        </w:tc>
      </w:tr>
      <w:tr w:rsidR="008C524F" w14:paraId="0D3582E7" w14:textId="77777777" w:rsidTr="00991CA3">
        <w:trPr>
          <w:trHeight w:val="64"/>
        </w:trPr>
        <w:tc>
          <w:tcPr>
            <w:tcW w:w="7933" w:type="dxa"/>
            <w:tcBorders>
              <w:top w:val="single" w:sz="4" w:space="0" w:color="000000"/>
              <w:left w:val="single" w:sz="4" w:space="0" w:color="000000"/>
              <w:bottom w:val="single" w:sz="4" w:space="0" w:color="000000"/>
              <w:right w:val="single" w:sz="4" w:space="0" w:color="000000"/>
            </w:tcBorders>
          </w:tcPr>
          <w:p w14:paraId="701408FA" w14:textId="77777777" w:rsidR="008C524F" w:rsidRDefault="00D75D03">
            <w:pPr>
              <w:rPr>
                <w:rFonts w:cs="Arial"/>
                <w:sz w:val="18"/>
                <w:szCs w:val="18"/>
              </w:rPr>
            </w:pPr>
            <w:r>
              <w:rPr>
                <w:rFonts w:cs="Arial"/>
                <w:b/>
                <w:sz w:val="18"/>
                <w:szCs w:val="18"/>
              </w:rPr>
              <w:t>Nom et adresse du siège social de l’établissement :</w:t>
            </w:r>
            <w:r>
              <w:rPr>
                <w:rFonts w:cs="Arial"/>
                <w:sz w:val="18"/>
                <w:szCs w:val="18"/>
              </w:rPr>
              <w:t xml:space="preserve"> </w:t>
            </w:r>
          </w:p>
          <w:p w14:paraId="4BA957E7" w14:textId="77777777" w:rsidR="008C524F" w:rsidRDefault="008C524F">
            <w:pPr>
              <w:tabs>
                <w:tab w:val="left" w:pos="5870"/>
              </w:tabs>
              <w:rPr>
                <w:rFonts w:cs="Arial"/>
                <w:color w:val="011893"/>
                <w:sz w:val="18"/>
                <w:szCs w:val="18"/>
              </w:rPr>
            </w:pPr>
          </w:p>
          <w:p w14:paraId="3A9E2723" w14:textId="77777777" w:rsidR="008C524F" w:rsidRDefault="00D75D03">
            <w:pPr>
              <w:tabs>
                <w:tab w:val="left" w:pos="5870"/>
              </w:tabs>
              <w:rPr>
                <w:rFonts w:cs="Arial"/>
                <w:b/>
                <w:bCs/>
                <w:color w:val="4472C4" w:themeColor="accent1"/>
                <w:sz w:val="18"/>
                <w:szCs w:val="18"/>
              </w:rPr>
            </w:pPr>
            <w:r>
              <w:rPr>
                <w:rFonts w:cs="Arial"/>
                <w:b/>
                <w:bCs/>
                <w:sz w:val="18"/>
                <w:szCs w:val="18"/>
              </w:rPr>
              <w:t xml:space="preserve">N° FINESS (EJ) : </w:t>
            </w:r>
          </w:p>
          <w:p w14:paraId="60504AF8" w14:textId="77777777" w:rsidR="008C524F" w:rsidRDefault="008C524F">
            <w:pPr>
              <w:tabs>
                <w:tab w:val="left" w:pos="5870"/>
              </w:tabs>
              <w:rPr>
                <w:rFonts w:cs="Arial"/>
                <w:sz w:val="18"/>
                <w:szCs w:val="18"/>
              </w:rPr>
            </w:pPr>
          </w:p>
          <w:p w14:paraId="03590375" w14:textId="77777777" w:rsidR="008C524F" w:rsidRDefault="00D75D03">
            <w:pPr>
              <w:tabs>
                <w:tab w:val="left" w:pos="5870"/>
              </w:tabs>
              <w:rPr>
                <w:rFonts w:cs="Arial"/>
                <w:b/>
                <w:sz w:val="18"/>
                <w:szCs w:val="18"/>
              </w:rPr>
            </w:pPr>
            <w:r>
              <w:rPr>
                <w:rFonts w:cs="Arial"/>
                <w:b/>
                <w:sz w:val="18"/>
                <w:szCs w:val="18"/>
              </w:rPr>
              <w:t>Nom du Directeur, titulaire de l’autorisation :</w:t>
            </w:r>
          </w:p>
          <w:p w14:paraId="08E6608C" w14:textId="77777777" w:rsidR="008C524F" w:rsidRDefault="00D75D03">
            <w:pPr>
              <w:tabs>
                <w:tab w:val="left" w:pos="5870"/>
              </w:tabs>
              <w:rPr>
                <w:rFonts w:cs="Arial"/>
                <w:spacing w:val="-8"/>
                <w:sz w:val="18"/>
                <w:szCs w:val="18"/>
              </w:rPr>
            </w:pPr>
            <w:r>
              <w:rPr>
                <w:rFonts w:cs="Arial"/>
                <w:spacing w:val="-8"/>
                <w:sz w:val="18"/>
                <w:szCs w:val="18"/>
              </w:rPr>
              <w:t>Téléphone </w:t>
            </w:r>
          </w:p>
          <w:p w14:paraId="09128173" w14:textId="77777777" w:rsidR="008C524F" w:rsidRDefault="00D75D03">
            <w:pPr>
              <w:tabs>
                <w:tab w:val="left" w:pos="5870"/>
              </w:tabs>
              <w:rPr>
                <w:rFonts w:cs="Arial"/>
                <w:spacing w:val="-8"/>
                <w:sz w:val="18"/>
                <w:szCs w:val="18"/>
              </w:rPr>
            </w:pPr>
            <w:r>
              <w:rPr>
                <w:rFonts w:cs="Arial"/>
                <w:spacing w:val="-8"/>
                <w:sz w:val="18"/>
                <w:szCs w:val="18"/>
              </w:rPr>
              <w:t>e-mail :</w:t>
            </w:r>
          </w:p>
          <w:p w14:paraId="25FCE129" w14:textId="77777777" w:rsidR="008C524F" w:rsidRDefault="008C524F">
            <w:pPr>
              <w:tabs>
                <w:tab w:val="left" w:pos="2409"/>
              </w:tabs>
              <w:jc w:val="left"/>
              <w:rPr>
                <w:rFonts w:cs="Arial"/>
                <w:color w:val="002060"/>
                <w:sz w:val="18"/>
                <w:szCs w:val="18"/>
              </w:rPr>
            </w:pPr>
          </w:p>
        </w:tc>
        <w:tc>
          <w:tcPr>
            <w:tcW w:w="7088" w:type="dxa"/>
            <w:tcBorders>
              <w:top w:val="single" w:sz="4" w:space="0" w:color="000000"/>
              <w:left w:val="single" w:sz="4" w:space="0" w:color="000000"/>
              <w:bottom w:val="single" w:sz="4" w:space="0" w:color="000000"/>
              <w:right w:val="single" w:sz="4" w:space="0" w:color="000000"/>
            </w:tcBorders>
          </w:tcPr>
          <w:p w14:paraId="7156A733" w14:textId="77777777" w:rsidR="008C524F" w:rsidRDefault="00D75D03">
            <w:pPr>
              <w:rPr>
                <w:rFonts w:cs="Arial"/>
                <w:color w:val="011893"/>
                <w:sz w:val="18"/>
                <w:szCs w:val="18"/>
              </w:rPr>
            </w:pPr>
            <w:r>
              <w:rPr>
                <w:rFonts w:cs="Arial"/>
                <w:b/>
                <w:bCs/>
                <w:sz w:val="18"/>
                <w:szCs w:val="18"/>
              </w:rPr>
              <w:t>Téléphone secrétariat direction :</w:t>
            </w:r>
            <w:r>
              <w:rPr>
                <w:rFonts w:cs="Arial"/>
                <w:color w:val="666666"/>
                <w:sz w:val="18"/>
                <w:szCs w:val="18"/>
              </w:rPr>
              <w:t xml:space="preserve"> </w:t>
            </w:r>
          </w:p>
          <w:p w14:paraId="24595068" w14:textId="77777777" w:rsidR="008C524F" w:rsidRDefault="00D75D03">
            <w:pPr>
              <w:rPr>
                <w:rFonts w:cs="Arial"/>
                <w:color w:val="011893"/>
                <w:sz w:val="18"/>
                <w:szCs w:val="18"/>
              </w:rPr>
            </w:pPr>
            <w:r>
              <w:rPr>
                <w:rFonts w:cs="Arial"/>
                <w:b/>
                <w:bCs/>
                <w:sz w:val="18"/>
                <w:szCs w:val="18"/>
              </w:rPr>
              <w:t>E-mail :</w:t>
            </w:r>
            <w:r>
              <w:rPr>
                <w:rFonts w:cs="Arial"/>
                <w:color w:val="011893"/>
                <w:sz w:val="18"/>
                <w:szCs w:val="18"/>
              </w:rPr>
              <w:t xml:space="preserve"> </w:t>
            </w:r>
          </w:p>
          <w:p w14:paraId="116E6972" w14:textId="77777777" w:rsidR="008C524F" w:rsidRDefault="008C524F">
            <w:pPr>
              <w:tabs>
                <w:tab w:val="left" w:pos="5870"/>
              </w:tabs>
              <w:rPr>
                <w:rFonts w:cs="Arial"/>
                <w:b/>
                <w:sz w:val="18"/>
                <w:szCs w:val="18"/>
              </w:rPr>
            </w:pPr>
          </w:p>
          <w:p w14:paraId="53CFEEB7" w14:textId="77777777" w:rsidR="008C524F" w:rsidRDefault="00D75D03">
            <w:pPr>
              <w:tabs>
                <w:tab w:val="left" w:pos="3710"/>
              </w:tabs>
              <w:rPr>
                <w:rFonts w:cs="Arial"/>
                <w:b/>
                <w:sz w:val="18"/>
                <w:szCs w:val="18"/>
              </w:rPr>
            </w:pPr>
            <w:r>
              <w:rPr>
                <w:rFonts w:cs="Arial"/>
                <w:b/>
                <w:sz w:val="18"/>
                <w:szCs w:val="18"/>
              </w:rPr>
              <w:t xml:space="preserve">Site(s) géographique(s) du centre AMP : </w:t>
            </w:r>
          </w:p>
          <w:p w14:paraId="6B05B413" w14:textId="77777777" w:rsidR="008C524F" w:rsidRDefault="00D75D03">
            <w:pPr>
              <w:tabs>
                <w:tab w:val="left" w:pos="3710"/>
              </w:tabs>
              <w:rPr>
                <w:rFonts w:cs="Arial"/>
                <w:color w:val="011893"/>
                <w:sz w:val="18"/>
                <w:szCs w:val="18"/>
              </w:rPr>
            </w:pPr>
            <w:r>
              <w:rPr>
                <w:rFonts w:cs="Arial"/>
                <w:bCs/>
                <w:sz w:val="18"/>
                <w:szCs w:val="18"/>
              </w:rPr>
              <w:t xml:space="preserve">N° FINESS (ET) : </w:t>
            </w:r>
          </w:p>
          <w:p w14:paraId="54DA35B0" w14:textId="77777777" w:rsidR="008C524F" w:rsidRDefault="00D75D03">
            <w:pPr>
              <w:tabs>
                <w:tab w:val="left" w:pos="3710"/>
              </w:tabs>
              <w:rPr>
                <w:rFonts w:cs="Arial"/>
                <w:sz w:val="18"/>
                <w:szCs w:val="18"/>
              </w:rPr>
            </w:pPr>
            <w:r>
              <w:rPr>
                <w:rFonts w:cs="Arial"/>
                <w:sz w:val="18"/>
                <w:szCs w:val="18"/>
              </w:rPr>
              <w:t>Nom et adresse :</w:t>
            </w:r>
          </w:p>
          <w:p w14:paraId="524A7348" w14:textId="77777777" w:rsidR="008C524F" w:rsidRDefault="008C524F">
            <w:pPr>
              <w:tabs>
                <w:tab w:val="left" w:pos="5870"/>
              </w:tabs>
              <w:rPr>
                <w:rFonts w:cs="Arial"/>
                <w:spacing w:val="-8"/>
                <w:sz w:val="18"/>
                <w:szCs w:val="18"/>
              </w:rPr>
            </w:pPr>
          </w:p>
        </w:tc>
      </w:tr>
    </w:tbl>
    <w:p w14:paraId="58EB810D" w14:textId="77777777" w:rsidR="008C524F" w:rsidRDefault="008C524F">
      <w:pPr>
        <w:rPr>
          <w:b/>
          <w:bCs/>
        </w:rPr>
      </w:pPr>
    </w:p>
    <w:tbl>
      <w:tblPr>
        <w:tblpPr w:leftFromText="141" w:rightFromText="141" w:vertAnchor="text" w:tblpY="1"/>
        <w:tblOverlap w:val="never"/>
        <w:tblW w:w="15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3"/>
        <w:gridCol w:w="7091"/>
      </w:tblGrid>
      <w:tr w:rsidR="008C524F" w14:paraId="70C9A097" w14:textId="77777777">
        <w:trPr>
          <w:trHeight w:val="6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00B0F0"/>
          </w:tcPr>
          <w:p w14:paraId="5DC2C535" w14:textId="2E0164F4" w:rsidR="008C524F" w:rsidRDefault="00D75D03">
            <w:pPr>
              <w:tabs>
                <w:tab w:val="left" w:pos="3710"/>
              </w:tabs>
              <w:rPr>
                <w:rFonts w:cs="Arial"/>
                <w:b/>
                <w:spacing w:val="-8"/>
                <w:sz w:val="18"/>
                <w:szCs w:val="18"/>
              </w:rPr>
            </w:pPr>
            <w:bookmarkStart w:id="2" w:name="_Hlk190072288"/>
            <w:bookmarkStart w:id="3" w:name="_Hlk190072272"/>
            <w:r>
              <w:rPr>
                <w:rFonts w:eastAsia="Arial Narrow" w:cs="Arial"/>
                <w:b/>
                <w:bCs/>
                <w:color w:val="FFFFFF" w:themeColor="background1"/>
                <w:szCs w:val="20"/>
              </w:rPr>
              <w:t xml:space="preserve">LABORATOIRE DE BIOLOGIE MEDICALE           </w:t>
            </w:r>
            <w:bookmarkEnd w:id="2"/>
            <w:r>
              <w:rPr>
                <w:rFonts w:cs="Arial"/>
                <w:b/>
                <w:color w:val="FFFFFF" w:themeColor="background1"/>
                <w:spacing w:val="-8"/>
                <w:sz w:val="18"/>
                <w:szCs w:val="18"/>
              </w:rPr>
              <w:t xml:space="preserve">LBM multisites ? </w:t>
            </w:r>
            <w:r>
              <w:rPr>
                <w:rFonts w:cs="Arial"/>
                <w:b/>
                <w:color w:val="FFFFFF" w:themeColor="background1"/>
                <w:sz w:val="18"/>
                <w:szCs w:val="18"/>
              </w:rPr>
              <w:fldChar w:fldCharType="begin"/>
            </w:r>
            <w:r>
              <w:rPr>
                <w:rFonts w:cs="Arial"/>
                <w:b/>
                <w:color w:val="FFFFFF" w:themeColor="background1"/>
                <w:sz w:val="18"/>
                <w:szCs w:val="18"/>
              </w:rPr>
              <w:instrText xml:space="preserve"> FORMCHECKBOX </w:instrText>
            </w:r>
            <w:r w:rsidR="00286B6E">
              <w:rPr>
                <w:rFonts w:cs="Arial"/>
                <w:b/>
                <w:color w:val="FFFFFF" w:themeColor="background1"/>
                <w:sz w:val="18"/>
                <w:szCs w:val="18"/>
              </w:rPr>
              <w:fldChar w:fldCharType="separate"/>
            </w:r>
            <w:r>
              <w:rPr>
                <w:rFonts w:cs="Arial"/>
                <w:b/>
                <w:color w:val="FFFFFF" w:themeColor="background1"/>
                <w:sz w:val="18"/>
                <w:szCs w:val="18"/>
              </w:rPr>
              <w:fldChar w:fldCharType="end"/>
            </w:r>
            <w:r>
              <w:rPr>
                <w:rFonts w:cs="Arial"/>
                <w:b/>
                <w:color w:val="FFFFFF" w:themeColor="background1"/>
                <w:sz w:val="18"/>
                <w:szCs w:val="18"/>
              </w:rPr>
              <w:t xml:space="preserve"> </w:t>
            </w:r>
            <w:r w:rsidR="00430877" w:rsidRPr="00EB4FA9">
              <w:rPr>
                <w:rFonts w:cs="Arial"/>
                <w:b/>
                <w:color w:val="FFFFFF" w:themeColor="background1"/>
                <w:spacing w:val="-8"/>
                <w:sz w:val="18"/>
                <w:szCs w:val="18"/>
              </w:rPr>
              <w:t xml:space="preserve"> </w:t>
            </w:r>
            <w:r w:rsidR="00430877" w:rsidRPr="00EB4FA9">
              <w:rPr>
                <w:rFonts w:cs="Arial"/>
                <w:b/>
                <w:color w:val="FFFFFF" w:themeColor="background1"/>
                <w:sz w:val="18"/>
                <w:szCs w:val="18"/>
              </w:rPr>
              <w:fldChar w:fldCharType="begin">
                <w:ffData>
                  <w:name w:val=""/>
                  <w:enabled/>
                  <w:calcOnExit w:val="0"/>
                  <w:checkBox>
                    <w:size w:val="20"/>
                    <w:default w:val="0"/>
                  </w:checkBox>
                </w:ffData>
              </w:fldChar>
            </w:r>
            <w:r w:rsidR="00430877" w:rsidRPr="00EB4FA9">
              <w:rPr>
                <w:rFonts w:cs="Arial"/>
                <w:b/>
                <w:color w:val="FFFFFF" w:themeColor="background1"/>
                <w:sz w:val="18"/>
                <w:szCs w:val="18"/>
              </w:rPr>
              <w:instrText xml:space="preserve"> FORMCHECKBOX </w:instrText>
            </w:r>
            <w:r w:rsidR="00286B6E">
              <w:rPr>
                <w:rFonts w:cs="Arial"/>
                <w:b/>
                <w:color w:val="FFFFFF" w:themeColor="background1"/>
                <w:sz w:val="18"/>
                <w:szCs w:val="18"/>
              </w:rPr>
            </w:r>
            <w:r w:rsidR="00286B6E">
              <w:rPr>
                <w:rFonts w:cs="Arial"/>
                <w:b/>
                <w:color w:val="FFFFFF" w:themeColor="background1"/>
                <w:sz w:val="18"/>
                <w:szCs w:val="18"/>
              </w:rPr>
              <w:fldChar w:fldCharType="separate"/>
            </w:r>
            <w:r w:rsidR="00430877" w:rsidRPr="00EB4FA9">
              <w:rPr>
                <w:rFonts w:cs="Arial"/>
                <w:b/>
                <w:color w:val="FFFFFF" w:themeColor="background1"/>
                <w:sz w:val="18"/>
                <w:szCs w:val="18"/>
              </w:rPr>
              <w:fldChar w:fldCharType="end"/>
            </w:r>
            <w:r w:rsidR="00430877" w:rsidRPr="00EB4FA9">
              <w:rPr>
                <w:rFonts w:cs="Arial"/>
                <w:b/>
                <w:color w:val="FFFFFF" w:themeColor="background1"/>
                <w:sz w:val="18"/>
                <w:szCs w:val="18"/>
              </w:rPr>
              <w:t xml:space="preserve"> Oui   </w:t>
            </w:r>
            <w:r w:rsidR="00430877" w:rsidRPr="00EB4FA9">
              <w:rPr>
                <w:rFonts w:cs="Arial"/>
                <w:b/>
                <w:color w:val="FFFFFF" w:themeColor="background1"/>
                <w:sz w:val="18"/>
                <w:szCs w:val="18"/>
              </w:rPr>
              <w:fldChar w:fldCharType="begin">
                <w:ffData>
                  <w:name w:val="CaseACocher4"/>
                  <w:enabled/>
                  <w:calcOnExit w:val="0"/>
                  <w:checkBox>
                    <w:size w:val="20"/>
                    <w:default w:val="0"/>
                  </w:checkBox>
                </w:ffData>
              </w:fldChar>
            </w:r>
            <w:r w:rsidR="00430877" w:rsidRPr="00EB4FA9">
              <w:rPr>
                <w:rFonts w:cs="Arial"/>
                <w:b/>
                <w:color w:val="FFFFFF" w:themeColor="background1"/>
                <w:sz w:val="18"/>
                <w:szCs w:val="18"/>
              </w:rPr>
              <w:instrText xml:space="preserve"> FORMCHECKBOX </w:instrText>
            </w:r>
            <w:r w:rsidR="00286B6E">
              <w:rPr>
                <w:rFonts w:cs="Arial"/>
                <w:b/>
                <w:color w:val="FFFFFF" w:themeColor="background1"/>
                <w:sz w:val="18"/>
                <w:szCs w:val="18"/>
              </w:rPr>
            </w:r>
            <w:r w:rsidR="00286B6E">
              <w:rPr>
                <w:rFonts w:cs="Arial"/>
                <w:b/>
                <w:color w:val="FFFFFF" w:themeColor="background1"/>
                <w:sz w:val="18"/>
                <w:szCs w:val="18"/>
              </w:rPr>
              <w:fldChar w:fldCharType="separate"/>
            </w:r>
            <w:r w:rsidR="00430877" w:rsidRPr="00EB4FA9">
              <w:rPr>
                <w:rFonts w:cs="Arial"/>
                <w:b/>
                <w:color w:val="FFFFFF" w:themeColor="background1"/>
                <w:sz w:val="18"/>
                <w:szCs w:val="18"/>
              </w:rPr>
              <w:fldChar w:fldCharType="end"/>
            </w:r>
            <w:r w:rsidR="00430877" w:rsidRPr="00EB4FA9">
              <w:rPr>
                <w:rFonts w:cs="Arial"/>
                <w:b/>
                <w:color w:val="FFFFFF" w:themeColor="background1"/>
                <w:sz w:val="18"/>
                <w:szCs w:val="18"/>
              </w:rPr>
              <w:t xml:space="preserve"> Non</w:t>
            </w:r>
          </w:p>
          <w:p w14:paraId="14147B44" w14:textId="77777777" w:rsidR="008C524F" w:rsidRDefault="00D75D03">
            <w:pPr>
              <w:rPr>
                <w:rFonts w:cs="Arial"/>
                <w:b/>
                <w:sz w:val="18"/>
                <w:szCs w:val="18"/>
              </w:rPr>
            </w:pPr>
            <w:r>
              <w:rPr>
                <w:rFonts w:eastAsia="Arial Narrow" w:cs="Arial"/>
                <w:b/>
                <w:bCs/>
                <w:color w:val="FFFFFF" w:themeColor="background1"/>
                <w:szCs w:val="20"/>
              </w:rPr>
              <w:t xml:space="preserve">                  </w:t>
            </w:r>
          </w:p>
        </w:tc>
      </w:tr>
      <w:bookmarkEnd w:id="3"/>
      <w:tr w:rsidR="008C524F" w14:paraId="68A5D30C" w14:textId="77777777">
        <w:trPr>
          <w:trHeight w:val="64"/>
        </w:trPr>
        <w:tc>
          <w:tcPr>
            <w:tcW w:w="79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22A63D" w14:textId="77777777" w:rsidR="008C524F" w:rsidRDefault="00D75D03">
            <w:pPr>
              <w:rPr>
                <w:rFonts w:cs="Arial"/>
                <w:b/>
                <w:bCs/>
                <w:color w:val="0070C0"/>
                <w:sz w:val="18"/>
                <w:szCs w:val="18"/>
                <w:u w:val="single"/>
              </w:rPr>
            </w:pPr>
            <w:r>
              <w:rPr>
                <w:rFonts w:cs="Arial"/>
                <w:b/>
                <w:sz w:val="18"/>
                <w:szCs w:val="18"/>
              </w:rPr>
              <w:t>Nom et adresse du siège social :</w:t>
            </w:r>
          </w:p>
          <w:p w14:paraId="06501C80" w14:textId="77777777" w:rsidR="008C524F" w:rsidRDefault="00D75D03">
            <w:pPr>
              <w:rPr>
                <w:rFonts w:cs="Arial"/>
                <w:b/>
                <w:sz w:val="18"/>
                <w:szCs w:val="18"/>
              </w:rPr>
            </w:pPr>
            <w:r>
              <w:rPr>
                <w:rFonts w:cs="Arial"/>
                <w:b/>
                <w:sz w:val="18"/>
                <w:szCs w:val="18"/>
              </w:rPr>
              <w:t>N° FINESS (EJ) :</w:t>
            </w:r>
          </w:p>
          <w:p w14:paraId="4A61FFAB" w14:textId="77777777" w:rsidR="008C524F" w:rsidRDefault="00D75D03">
            <w:pPr>
              <w:tabs>
                <w:tab w:val="left" w:pos="3710"/>
              </w:tabs>
              <w:rPr>
                <w:rFonts w:cs="Arial"/>
                <w:b/>
                <w:sz w:val="18"/>
                <w:szCs w:val="18"/>
              </w:rPr>
            </w:pPr>
            <w:r>
              <w:rPr>
                <w:rFonts w:cs="Arial"/>
                <w:b/>
                <w:sz w:val="18"/>
                <w:szCs w:val="18"/>
              </w:rPr>
              <w:t xml:space="preserve">Site géographique N° FINESS (ET) du LBM du centre AMP : </w:t>
            </w:r>
          </w:p>
          <w:p w14:paraId="2C9A1130" w14:textId="77777777" w:rsidR="008C524F" w:rsidRDefault="00D75D03">
            <w:pPr>
              <w:tabs>
                <w:tab w:val="left" w:pos="3710"/>
              </w:tabs>
              <w:rPr>
                <w:rFonts w:cs="Arial"/>
                <w:b/>
                <w:sz w:val="18"/>
                <w:szCs w:val="18"/>
              </w:rPr>
            </w:pPr>
            <w:r>
              <w:rPr>
                <w:rFonts w:cs="Arial"/>
                <w:b/>
                <w:sz w:val="18"/>
                <w:szCs w:val="18"/>
              </w:rPr>
              <w:t xml:space="preserve">Dernière autorisation/arrêté de décision du LBM : </w:t>
            </w:r>
          </w:p>
          <w:p w14:paraId="2D923355" w14:textId="77777777" w:rsidR="008C524F" w:rsidRDefault="00D75D03">
            <w:pPr>
              <w:tabs>
                <w:tab w:val="left" w:pos="577"/>
              </w:tabs>
              <w:rPr>
                <w:rFonts w:cs="Arial"/>
                <w:spacing w:val="-8"/>
                <w:sz w:val="18"/>
                <w:szCs w:val="18"/>
              </w:rPr>
            </w:pPr>
            <w:r>
              <w:rPr>
                <w:rFonts w:cs="Arial"/>
                <w:b/>
                <w:sz w:val="18"/>
                <w:szCs w:val="18"/>
              </w:rPr>
              <w:t>Nombre de sites :</w:t>
            </w:r>
            <w:r>
              <w:rPr>
                <w:rFonts w:cs="Arial"/>
                <w:color w:val="011893"/>
                <w:sz w:val="18"/>
                <w:szCs w:val="18"/>
              </w:rPr>
              <w:t xml:space="preserve"> </w:t>
            </w:r>
          </w:p>
          <w:p w14:paraId="5CC81600" w14:textId="77777777" w:rsidR="008C524F" w:rsidRDefault="00D75D03">
            <w:pPr>
              <w:rPr>
                <w:rFonts w:cs="Arial"/>
                <w:b/>
                <w:sz w:val="18"/>
                <w:szCs w:val="18"/>
              </w:rPr>
            </w:pPr>
            <w:r>
              <w:rPr>
                <w:rFonts w:cs="Arial"/>
                <w:b/>
                <w:sz w:val="18"/>
                <w:szCs w:val="18"/>
              </w:rPr>
              <w:t xml:space="preserve">Nombre de biologistes associés : </w:t>
            </w:r>
          </w:p>
          <w:p w14:paraId="0300DAD7" w14:textId="77777777" w:rsidR="008C524F" w:rsidRDefault="00D75D03">
            <w:pPr>
              <w:tabs>
                <w:tab w:val="left" w:pos="2409"/>
              </w:tabs>
              <w:jc w:val="left"/>
              <w:rPr>
                <w:rFonts w:cs="Arial"/>
                <w:b/>
                <w:sz w:val="18"/>
                <w:szCs w:val="18"/>
              </w:rPr>
            </w:pPr>
            <w:r>
              <w:rPr>
                <w:rFonts w:cs="Arial"/>
                <w:b/>
                <w:sz w:val="18"/>
                <w:szCs w:val="18"/>
              </w:rPr>
              <w:t>N° d’accréditation Cofrac :</w:t>
            </w:r>
          </w:p>
          <w:p w14:paraId="52D81F9A" w14:textId="0C29AADA" w:rsidR="008C524F" w:rsidRDefault="00D75D03">
            <w:pPr>
              <w:tabs>
                <w:tab w:val="left" w:pos="2409"/>
              </w:tabs>
              <w:jc w:val="left"/>
              <w:rPr>
                <w:rFonts w:cs="Arial"/>
                <w:b/>
                <w:sz w:val="18"/>
                <w:szCs w:val="18"/>
              </w:rPr>
            </w:pPr>
            <w:r>
              <w:rPr>
                <w:rFonts w:cs="Arial"/>
                <w:b/>
                <w:sz w:val="18"/>
                <w:szCs w:val="18"/>
              </w:rPr>
              <w:t>Date</w:t>
            </w:r>
            <w:r w:rsidR="00922C51">
              <w:rPr>
                <w:rFonts w:cs="Arial"/>
                <w:b/>
                <w:sz w:val="18"/>
                <w:szCs w:val="18"/>
              </w:rPr>
              <w:t> :</w:t>
            </w:r>
          </w:p>
          <w:p w14:paraId="48414B50" w14:textId="77777777" w:rsidR="008C524F" w:rsidRDefault="00D75D03">
            <w:pPr>
              <w:rPr>
                <w:rFonts w:cs="Arial"/>
                <w:b/>
                <w:sz w:val="18"/>
                <w:szCs w:val="18"/>
              </w:rPr>
            </w:pPr>
            <w:r>
              <w:rPr>
                <w:rFonts w:cs="Arial"/>
                <w:b/>
                <w:sz w:val="18"/>
                <w:szCs w:val="18"/>
              </w:rPr>
              <w:t>Les examens accrédités de biologie de la reproduction portent sur</w:t>
            </w:r>
            <w:r>
              <w:rPr>
                <w:rFonts w:cs="Arial"/>
              </w:rPr>
              <w:t> </w:t>
            </w:r>
          </w:p>
        </w:tc>
        <w:tc>
          <w:tcPr>
            <w:tcW w:w="70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309EB" w14:textId="33A73AF7" w:rsidR="008C524F" w:rsidRDefault="00D75D03">
            <w:pPr>
              <w:rPr>
                <w:rFonts w:cs="Arial"/>
                <w:b/>
                <w:sz w:val="18"/>
                <w:szCs w:val="18"/>
              </w:rPr>
            </w:pPr>
            <w:r>
              <w:rPr>
                <w:rFonts w:cs="Arial"/>
                <w:b/>
                <w:sz w:val="18"/>
                <w:szCs w:val="18"/>
              </w:rPr>
              <w:t>Directeur du LBM, titulaire de l’autorisation :</w:t>
            </w:r>
          </w:p>
          <w:p w14:paraId="05D02549" w14:textId="77777777" w:rsidR="008C524F" w:rsidRDefault="00D75D03">
            <w:pPr>
              <w:tabs>
                <w:tab w:val="left" w:pos="3710"/>
              </w:tabs>
              <w:rPr>
                <w:rFonts w:cs="Arial"/>
                <w:sz w:val="18"/>
                <w:szCs w:val="18"/>
              </w:rPr>
            </w:pPr>
            <w:r>
              <w:rPr>
                <w:rFonts w:cs="Arial"/>
                <w:sz w:val="18"/>
                <w:szCs w:val="18"/>
              </w:rPr>
              <w:t>Téléphone :</w:t>
            </w:r>
          </w:p>
          <w:p w14:paraId="1D331BBE" w14:textId="77777777" w:rsidR="008C524F" w:rsidRDefault="00D75D03">
            <w:pPr>
              <w:tabs>
                <w:tab w:val="left" w:pos="3710"/>
              </w:tabs>
              <w:rPr>
                <w:rFonts w:cs="Arial"/>
                <w:sz w:val="18"/>
                <w:szCs w:val="18"/>
              </w:rPr>
            </w:pPr>
            <w:r>
              <w:rPr>
                <w:rFonts w:cs="Arial"/>
                <w:sz w:val="18"/>
                <w:szCs w:val="18"/>
              </w:rPr>
              <w:t>e-mail :</w:t>
            </w:r>
          </w:p>
          <w:p w14:paraId="4CBC00AB" w14:textId="77777777" w:rsidR="008C524F" w:rsidRDefault="008C524F">
            <w:pPr>
              <w:rPr>
                <w:rFonts w:cs="Arial"/>
                <w:b/>
                <w:sz w:val="18"/>
                <w:szCs w:val="18"/>
              </w:rPr>
            </w:pPr>
          </w:p>
          <w:p w14:paraId="6372863F" w14:textId="77777777" w:rsidR="008C524F" w:rsidRDefault="00D75D03">
            <w:pPr>
              <w:rPr>
                <w:rFonts w:cs="Arial"/>
                <w:b/>
                <w:sz w:val="18"/>
                <w:szCs w:val="18"/>
              </w:rPr>
            </w:pPr>
            <w:r>
              <w:rPr>
                <w:rFonts w:cs="Arial"/>
                <w:b/>
                <w:sz w:val="18"/>
                <w:szCs w:val="18"/>
              </w:rPr>
              <w:t>Nom du (es) biologistes (co)responsable :</w:t>
            </w:r>
          </w:p>
          <w:p w14:paraId="3B950ED5" w14:textId="77777777" w:rsidR="008C524F" w:rsidRDefault="00D75D03">
            <w:pPr>
              <w:tabs>
                <w:tab w:val="left" w:pos="3710"/>
              </w:tabs>
              <w:rPr>
                <w:rFonts w:cs="Arial"/>
                <w:sz w:val="18"/>
                <w:szCs w:val="18"/>
              </w:rPr>
            </w:pPr>
            <w:r>
              <w:rPr>
                <w:rFonts w:cs="Arial"/>
                <w:sz w:val="18"/>
                <w:szCs w:val="18"/>
              </w:rPr>
              <w:t>Téléphone : </w:t>
            </w:r>
          </w:p>
          <w:p w14:paraId="6066C317" w14:textId="77777777" w:rsidR="008C524F" w:rsidRDefault="00D75D03">
            <w:pPr>
              <w:tabs>
                <w:tab w:val="left" w:pos="3710"/>
              </w:tabs>
              <w:rPr>
                <w:rFonts w:cs="Arial"/>
                <w:sz w:val="18"/>
                <w:szCs w:val="18"/>
              </w:rPr>
            </w:pPr>
            <w:r>
              <w:rPr>
                <w:rFonts w:cs="Arial"/>
                <w:sz w:val="18"/>
                <w:szCs w:val="18"/>
              </w:rPr>
              <w:t>e-mail :</w:t>
            </w:r>
          </w:p>
          <w:p w14:paraId="61572EA8" w14:textId="77777777" w:rsidR="008C524F" w:rsidRDefault="008C524F">
            <w:pPr>
              <w:rPr>
                <w:rFonts w:cs="Arial"/>
                <w:b/>
                <w:sz w:val="18"/>
                <w:szCs w:val="18"/>
              </w:rPr>
            </w:pPr>
          </w:p>
        </w:tc>
      </w:tr>
    </w:tbl>
    <w:p w14:paraId="3C9E6267" w14:textId="77777777" w:rsidR="008C524F" w:rsidRDefault="008C524F">
      <w:pPr>
        <w:rPr>
          <w:b/>
          <w:bCs/>
        </w:rPr>
      </w:pPr>
    </w:p>
    <w:p w14:paraId="2331EA9A" w14:textId="77777777" w:rsidR="008C524F" w:rsidRDefault="008C524F">
      <w:pPr>
        <w:rPr>
          <w:b/>
          <w:bCs/>
        </w:rPr>
      </w:pPr>
    </w:p>
    <w:tbl>
      <w:tblPr>
        <w:tblpPr w:leftFromText="141" w:rightFromText="141" w:vertAnchor="text" w:tblpY="1"/>
        <w:tblOverlap w:val="never"/>
        <w:tblW w:w="15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3"/>
        <w:gridCol w:w="3119"/>
        <w:gridCol w:w="3972"/>
      </w:tblGrid>
      <w:tr w:rsidR="008C524F" w14:paraId="05716DF1" w14:textId="77777777">
        <w:trPr>
          <w:trHeight w:val="138"/>
        </w:trPr>
        <w:tc>
          <w:tcPr>
            <w:tcW w:w="7933" w:type="dxa"/>
            <w:tcBorders>
              <w:top w:val="single" w:sz="4" w:space="0" w:color="000000"/>
              <w:left w:val="single" w:sz="4" w:space="0" w:color="000000"/>
              <w:bottom w:val="single" w:sz="4" w:space="0" w:color="000000"/>
              <w:right w:val="single" w:sz="4" w:space="0" w:color="000000"/>
            </w:tcBorders>
            <w:shd w:val="clear" w:color="auto" w:fill="00B0F0"/>
          </w:tcPr>
          <w:p w14:paraId="4D01DFF9" w14:textId="77777777" w:rsidR="008C524F" w:rsidRDefault="00D75D03">
            <w:pPr>
              <w:tabs>
                <w:tab w:val="left" w:pos="3710"/>
              </w:tabs>
              <w:rPr>
                <w:rFonts w:cs="Arial"/>
                <w:b/>
                <w:color w:val="FFFFFF" w:themeColor="background1"/>
                <w:sz w:val="16"/>
                <w:szCs w:val="16"/>
              </w:rPr>
            </w:pPr>
            <w:r>
              <w:rPr>
                <w:rFonts w:eastAsia="Arial Narrow" w:cs="Arial"/>
                <w:b/>
                <w:bCs/>
                <w:color w:val="FFFFFF" w:themeColor="background1"/>
                <w:szCs w:val="20"/>
              </w:rPr>
              <w:t>DIRECTION DU CCB</w:t>
            </w:r>
            <w:r>
              <w:rPr>
                <w:rFonts w:cs="Arial"/>
                <w:b/>
                <w:color w:val="FFFFFF" w:themeColor="background1"/>
                <w:sz w:val="16"/>
                <w:szCs w:val="16"/>
              </w:rPr>
              <w:t> </w:t>
            </w:r>
          </w:p>
          <w:p w14:paraId="5BFA3EFA" w14:textId="77777777" w:rsidR="008C524F" w:rsidRDefault="008C524F">
            <w:pPr>
              <w:tabs>
                <w:tab w:val="left" w:pos="3710"/>
              </w:tabs>
              <w:rPr>
                <w:rFonts w:cs="Arial"/>
                <w:b/>
                <w:color w:val="FFFFFF" w:themeColor="background1"/>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00B0F0"/>
          </w:tcPr>
          <w:p w14:paraId="2A4EEFC3" w14:textId="77777777" w:rsidR="008C524F" w:rsidRDefault="008C524F">
            <w:pPr>
              <w:tabs>
                <w:tab w:val="left" w:pos="3710"/>
              </w:tabs>
              <w:rPr>
                <w:rFonts w:cs="Arial"/>
                <w:bCs/>
                <w:sz w:val="16"/>
                <w:szCs w:val="16"/>
              </w:rPr>
            </w:pPr>
          </w:p>
        </w:tc>
        <w:tc>
          <w:tcPr>
            <w:tcW w:w="3972" w:type="dxa"/>
            <w:tcBorders>
              <w:top w:val="single" w:sz="4" w:space="0" w:color="000000"/>
              <w:left w:val="single" w:sz="4" w:space="0" w:color="000000"/>
              <w:bottom w:val="single" w:sz="4" w:space="0" w:color="000000"/>
              <w:right w:val="single" w:sz="4" w:space="0" w:color="000000"/>
            </w:tcBorders>
            <w:shd w:val="clear" w:color="auto" w:fill="00B0F0"/>
          </w:tcPr>
          <w:p w14:paraId="3150D7BE" w14:textId="77777777" w:rsidR="008C524F" w:rsidRDefault="008C524F">
            <w:pPr>
              <w:tabs>
                <w:tab w:val="left" w:pos="3710"/>
              </w:tabs>
              <w:rPr>
                <w:rFonts w:cs="Arial"/>
                <w:bCs/>
                <w:sz w:val="16"/>
                <w:szCs w:val="16"/>
              </w:rPr>
            </w:pPr>
          </w:p>
        </w:tc>
      </w:tr>
      <w:tr w:rsidR="008C524F" w14:paraId="1DE9823D" w14:textId="77777777">
        <w:trPr>
          <w:trHeight w:val="138"/>
        </w:trPr>
        <w:tc>
          <w:tcPr>
            <w:tcW w:w="79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9368D3" w14:textId="77777777" w:rsidR="008C524F" w:rsidRDefault="008C524F">
            <w:pPr>
              <w:tabs>
                <w:tab w:val="left" w:pos="3710"/>
              </w:tabs>
              <w:rPr>
                <w:rFonts w:cs="Arial"/>
                <w:b/>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29624A" w14:textId="77777777" w:rsidR="008C524F" w:rsidRDefault="00D75D03">
            <w:pPr>
              <w:tabs>
                <w:tab w:val="left" w:pos="3710"/>
              </w:tabs>
              <w:rPr>
                <w:rFonts w:cs="Arial"/>
                <w:b/>
                <w:sz w:val="18"/>
                <w:szCs w:val="18"/>
              </w:rPr>
            </w:pPr>
            <w:r>
              <w:rPr>
                <w:rFonts w:cs="Arial"/>
                <w:b/>
                <w:sz w:val="18"/>
                <w:szCs w:val="18"/>
              </w:rPr>
              <w:t>Téléphone</w:t>
            </w:r>
          </w:p>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AC5944" w14:textId="77777777" w:rsidR="008C524F" w:rsidRDefault="00D75D03">
            <w:pPr>
              <w:tabs>
                <w:tab w:val="left" w:pos="3710"/>
              </w:tabs>
              <w:rPr>
                <w:rFonts w:cs="Arial"/>
                <w:b/>
                <w:sz w:val="18"/>
                <w:szCs w:val="18"/>
              </w:rPr>
            </w:pPr>
            <w:r>
              <w:rPr>
                <w:rFonts w:cs="Arial"/>
                <w:b/>
                <w:sz w:val="18"/>
                <w:szCs w:val="18"/>
              </w:rPr>
              <w:t>e-mail </w:t>
            </w:r>
          </w:p>
        </w:tc>
      </w:tr>
      <w:tr w:rsidR="008C524F" w14:paraId="2A422D1C" w14:textId="77777777">
        <w:trPr>
          <w:trHeight w:val="420"/>
        </w:trPr>
        <w:tc>
          <w:tcPr>
            <w:tcW w:w="79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60D71" w14:textId="77777777" w:rsidR="008C524F" w:rsidRDefault="00D75D03">
            <w:pPr>
              <w:tabs>
                <w:tab w:val="left" w:pos="3710"/>
              </w:tabs>
              <w:rPr>
                <w:rFonts w:cs="Arial"/>
                <w:b/>
                <w:sz w:val="18"/>
                <w:szCs w:val="18"/>
              </w:rPr>
            </w:pPr>
            <w:bookmarkStart w:id="4" w:name="_Hlk190072312"/>
            <w:r>
              <w:rPr>
                <w:rFonts w:cs="Arial"/>
                <w:b/>
                <w:sz w:val="18"/>
                <w:szCs w:val="18"/>
              </w:rPr>
              <w:t>Nom du Coordinateur (CO)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AE7322" w14:textId="77777777" w:rsidR="008C524F" w:rsidRDefault="008C524F">
            <w:pPr>
              <w:tabs>
                <w:tab w:val="left" w:pos="3710"/>
              </w:tabs>
              <w:rPr>
                <w:rFonts w:cs="Arial"/>
                <w:b/>
                <w:sz w:val="18"/>
                <w:szCs w:val="18"/>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8392FA" w14:textId="77777777" w:rsidR="008C524F" w:rsidRDefault="00D75D03">
            <w:pPr>
              <w:tabs>
                <w:tab w:val="left" w:pos="3710"/>
              </w:tabs>
              <w:rPr>
                <w:rFonts w:cs="Arial"/>
                <w:b/>
                <w:sz w:val="18"/>
                <w:szCs w:val="18"/>
              </w:rPr>
            </w:pPr>
            <w:r>
              <w:rPr>
                <w:rFonts w:cs="Arial"/>
                <w:b/>
                <w:sz w:val="18"/>
                <w:szCs w:val="18"/>
              </w:rPr>
              <w:t> </w:t>
            </w:r>
          </w:p>
          <w:p w14:paraId="33AA606E" w14:textId="77777777" w:rsidR="008C524F" w:rsidRDefault="008C524F">
            <w:pPr>
              <w:tabs>
                <w:tab w:val="left" w:pos="3710"/>
              </w:tabs>
              <w:rPr>
                <w:rFonts w:cs="Arial"/>
                <w:b/>
                <w:sz w:val="18"/>
                <w:szCs w:val="18"/>
              </w:rPr>
            </w:pPr>
          </w:p>
        </w:tc>
      </w:tr>
      <w:tr w:rsidR="008C524F" w14:paraId="1B461F43" w14:textId="77777777">
        <w:trPr>
          <w:trHeight w:val="417"/>
        </w:trPr>
        <w:tc>
          <w:tcPr>
            <w:tcW w:w="79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C95A25" w14:textId="77777777" w:rsidR="008C524F" w:rsidRDefault="00D75D03">
            <w:pPr>
              <w:tabs>
                <w:tab w:val="left" w:pos="3710"/>
              </w:tabs>
              <w:rPr>
                <w:rFonts w:cs="Arial"/>
                <w:b/>
                <w:sz w:val="18"/>
                <w:szCs w:val="18"/>
              </w:rPr>
            </w:pPr>
            <w:r>
              <w:rPr>
                <w:rFonts w:cs="Arial"/>
                <w:b/>
                <w:sz w:val="18"/>
                <w:szCs w:val="18"/>
              </w:rPr>
              <w:t>Personne responsable du centre (PR)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942884" w14:textId="77777777" w:rsidR="008C524F" w:rsidRDefault="008C524F">
            <w:pPr>
              <w:tabs>
                <w:tab w:val="left" w:pos="3710"/>
              </w:tabs>
              <w:rPr>
                <w:rFonts w:cs="Arial"/>
                <w:b/>
                <w:sz w:val="18"/>
                <w:szCs w:val="18"/>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31915" w14:textId="77777777" w:rsidR="008C524F" w:rsidRDefault="008C524F">
            <w:pPr>
              <w:tabs>
                <w:tab w:val="left" w:pos="3710"/>
              </w:tabs>
              <w:rPr>
                <w:rFonts w:cs="Arial"/>
                <w:b/>
                <w:sz w:val="18"/>
                <w:szCs w:val="18"/>
              </w:rPr>
            </w:pPr>
          </w:p>
        </w:tc>
      </w:tr>
      <w:tr w:rsidR="008C524F" w14:paraId="5C4351AC" w14:textId="77777777">
        <w:trPr>
          <w:trHeight w:val="417"/>
        </w:trPr>
        <w:tc>
          <w:tcPr>
            <w:tcW w:w="79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9FEA4" w14:textId="7C8A7AB3" w:rsidR="008C524F" w:rsidRDefault="00D75D03">
            <w:pPr>
              <w:tabs>
                <w:tab w:val="left" w:pos="3710"/>
              </w:tabs>
              <w:rPr>
                <w:rFonts w:cs="Arial"/>
                <w:b/>
                <w:sz w:val="18"/>
                <w:szCs w:val="18"/>
              </w:rPr>
            </w:pPr>
            <w:bookmarkStart w:id="5" w:name="_Hlk190072364"/>
            <w:bookmarkEnd w:id="4"/>
            <w:r>
              <w:rPr>
                <w:rFonts w:cs="Arial"/>
                <w:b/>
                <w:sz w:val="18"/>
                <w:szCs w:val="18"/>
              </w:rPr>
              <w:lastRenderedPageBreak/>
              <w:t>Correspondant local AMP vigilances</w:t>
            </w:r>
            <w:r w:rsidR="00922C51">
              <w:rPr>
                <w:rFonts w:cs="Arial"/>
                <w:b/>
                <w:sz w:val="18"/>
                <w:szCs w:val="18"/>
              </w:rPr>
              <w:t xml:space="preserve"> (CLA)</w:t>
            </w:r>
            <w:r>
              <w:rPr>
                <w:rFonts w:cs="Arial"/>
                <w:b/>
                <w:sz w:val="18"/>
                <w:szCs w:val="18"/>
              </w:rPr>
              <w:t xml:space="preserve"> : </w:t>
            </w:r>
            <w:bookmarkEnd w:id="5"/>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1AC75A" w14:textId="77777777" w:rsidR="008C524F" w:rsidRDefault="008C524F">
            <w:pPr>
              <w:tabs>
                <w:tab w:val="left" w:pos="3710"/>
                <w:tab w:val="left" w:pos="5870"/>
              </w:tabs>
              <w:rPr>
                <w:rFonts w:cs="Arial"/>
                <w:b/>
                <w:sz w:val="18"/>
                <w:szCs w:val="18"/>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5E7F37" w14:textId="77777777" w:rsidR="008C524F" w:rsidRDefault="008C524F">
            <w:pPr>
              <w:tabs>
                <w:tab w:val="left" w:pos="3710"/>
                <w:tab w:val="left" w:pos="5870"/>
              </w:tabs>
              <w:rPr>
                <w:rFonts w:cs="Arial"/>
                <w:b/>
                <w:sz w:val="18"/>
                <w:szCs w:val="18"/>
              </w:rPr>
            </w:pPr>
          </w:p>
        </w:tc>
      </w:tr>
      <w:tr w:rsidR="008C524F" w14:paraId="58C269B0" w14:textId="77777777">
        <w:trPr>
          <w:trHeight w:val="417"/>
        </w:trPr>
        <w:tc>
          <w:tcPr>
            <w:tcW w:w="79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A11485" w14:textId="77777777" w:rsidR="008C524F" w:rsidRDefault="00D75D03">
            <w:pPr>
              <w:tabs>
                <w:tab w:val="left" w:pos="3710"/>
              </w:tabs>
              <w:rPr>
                <w:rFonts w:cs="Arial"/>
                <w:b/>
                <w:sz w:val="18"/>
                <w:szCs w:val="18"/>
              </w:rPr>
            </w:pPr>
            <w:r>
              <w:rPr>
                <w:rFonts w:cs="Arial"/>
                <w:b/>
                <w:sz w:val="18"/>
                <w:szCs w:val="18"/>
              </w:rPr>
              <w:t>Suppléant local AMP vigilance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9CEE69" w14:textId="77777777" w:rsidR="008C524F" w:rsidRDefault="008C524F">
            <w:pPr>
              <w:tabs>
                <w:tab w:val="left" w:pos="3710"/>
                <w:tab w:val="left" w:pos="5870"/>
              </w:tabs>
              <w:rPr>
                <w:rFonts w:cs="Arial"/>
                <w:b/>
                <w:sz w:val="18"/>
                <w:szCs w:val="18"/>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72FF8B" w14:textId="77777777" w:rsidR="008C524F" w:rsidRDefault="008C524F">
            <w:pPr>
              <w:tabs>
                <w:tab w:val="left" w:pos="3710"/>
                <w:tab w:val="left" w:pos="5870"/>
              </w:tabs>
              <w:rPr>
                <w:rFonts w:cs="Arial"/>
                <w:b/>
                <w:sz w:val="18"/>
                <w:szCs w:val="18"/>
              </w:rPr>
            </w:pPr>
          </w:p>
        </w:tc>
      </w:tr>
      <w:tr w:rsidR="008C524F" w14:paraId="15A3BAD6" w14:textId="77777777">
        <w:trPr>
          <w:trHeight w:val="417"/>
        </w:trPr>
        <w:tc>
          <w:tcPr>
            <w:tcW w:w="79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5D57E2" w14:textId="77777777" w:rsidR="008C524F" w:rsidRDefault="00D75D03">
            <w:pPr>
              <w:tabs>
                <w:tab w:val="left" w:pos="3710"/>
              </w:tabs>
              <w:rPr>
                <w:rFonts w:cs="Arial"/>
                <w:b/>
                <w:sz w:val="18"/>
                <w:szCs w:val="18"/>
              </w:rPr>
            </w:pPr>
            <w:r>
              <w:rPr>
                <w:rFonts w:cs="Arial"/>
                <w:b/>
                <w:sz w:val="18"/>
                <w:szCs w:val="18"/>
              </w:rPr>
              <w:t>Correspondant identitovigilance du centre (sinon de l’établissement)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155DD" w14:textId="77777777" w:rsidR="008C524F" w:rsidRDefault="008C524F">
            <w:pPr>
              <w:tabs>
                <w:tab w:val="left" w:pos="3710"/>
                <w:tab w:val="left" w:pos="5870"/>
              </w:tabs>
              <w:rPr>
                <w:rFonts w:cs="Arial"/>
                <w:b/>
                <w:sz w:val="18"/>
                <w:szCs w:val="18"/>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47D42E" w14:textId="77777777" w:rsidR="008C524F" w:rsidRDefault="008C524F">
            <w:pPr>
              <w:tabs>
                <w:tab w:val="left" w:pos="3710"/>
                <w:tab w:val="left" w:pos="5870"/>
              </w:tabs>
              <w:rPr>
                <w:rFonts w:cs="Arial"/>
                <w:b/>
                <w:sz w:val="18"/>
                <w:szCs w:val="18"/>
              </w:rPr>
            </w:pPr>
          </w:p>
        </w:tc>
      </w:tr>
      <w:tr w:rsidR="008C524F" w14:paraId="53B637CE" w14:textId="77777777">
        <w:trPr>
          <w:trHeight w:val="417"/>
        </w:trPr>
        <w:tc>
          <w:tcPr>
            <w:tcW w:w="79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435A37" w14:textId="77777777" w:rsidR="008C524F" w:rsidRDefault="00D75D03">
            <w:pPr>
              <w:tabs>
                <w:tab w:val="left" w:pos="3710"/>
              </w:tabs>
              <w:rPr>
                <w:rFonts w:cs="Arial"/>
                <w:b/>
                <w:sz w:val="18"/>
                <w:szCs w:val="18"/>
              </w:rPr>
            </w:pPr>
            <w:r>
              <w:rPr>
                <w:rFonts w:cs="Arial"/>
                <w:b/>
                <w:sz w:val="18"/>
                <w:szCs w:val="18"/>
              </w:rPr>
              <w:t xml:space="preserve">Responsable </w:t>
            </w:r>
            <w:bookmarkStart w:id="6" w:name="_Hlk190072411"/>
            <w:r>
              <w:rPr>
                <w:rFonts w:cs="Arial"/>
                <w:b/>
                <w:sz w:val="18"/>
                <w:szCs w:val="18"/>
              </w:rPr>
              <w:t xml:space="preserve">ou référent qualité (RAQ) </w:t>
            </w:r>
            <w:bookmarkEnd w:id="6"/>
            <w:r>
              <w:rPr>
                <w:rFonts w:cs="Arial"/>
                <w:b/>
                <w:sz w:val="18"/>
                <w:szCs w:val="18"/>
              </w:rPr>
              <w:t>pour l’AMP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E8CBD8" w14:textId="77777777" w:rsidR="008C524F" w:rsidRDefault="008C524F">
            <w:pPr>
              <w:tabs>
                <w:tab w:val="left" w:pos="3710"/>
                <w:tab w:val="left" w:pos="5870"/>
              </w:tabs>
              <w:rPr>
                <w:rFonts w:cs="Arial"/>
                <w:b/>
                <w:sz w:val="18"/>
                <w:szCs w:val="18"/>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E0EB78" w14:textId="77777777" w:rsidR="008C524F" w:rsidRDefault="008C524F">
            <w:pPr>
              <w:tabs>
                <w:tab w:val="left" w:pos="3710"/>
                <w:tab w:val="left" w:pos="5870"/>
              </w:tabs>
              <w:rPr>
                <w:rFonts w:cs="Arial"/>
                <w:b/>
                <w:sz w:val="18"/>
                <w:szCs w:val="18"/>
              </w:rPr>
            </w:pPr>
          </w:p>
        </w:tc>
      </w:tr>
      <w:tr w:rsidR="008C524F" w14:paraId="40CB481B" w14:textId="77777777">
        <w:trPr>
          <w:trHeight w:val="417"/>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087B22E" w14:textId="77777777" w:rsidR="008C524F" w:rsidRDefault="00D75D03">
            <w:pPr>
              <w:tabs>
                <w:tab w:val="left" w:pos="3710"/>
              </w:tabs>
              <w:rPr>
                <w:rFonts w:cs="Arial"/>
                <w:b/>
                <w:sz w:val="18"/>
                <w:szCs w:val="18"/>
              </w:rPr>
            </w:pPr>
            <w:r>
              <w:rPr>
                <w:rFonts w:cs="Arial"/>
                <w:b/>
                <w:sz w:val="18"/>
                <w:szCs w:val="18"/>
              </w:rPr>
              <w:t>Liste Praticien cliniciens :</w:t>
            </w:r>
          </w:p>
        </w:tc>
      </w:tr>
      <w:tr w:rsidR="008C524F" w14:paraId="1ED3A1ED" w14:textId="77777777">
        <w:trPr>
          <w:trHeight w:val="417"/>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19A12E4" w14:textId="77777777" w:rsidR="008C524F" w:rsidRDefault="00D75D03">
            <w:pPr>
              <w:tabs>
                <w:tab w:val="left" w:pos="3710"/>
              </w:tabs>
              <w:rPr>
                <w:rFonts w:cs="Arial"/>
                <w:b/>
                <w:sz w:val="18"/>
                <w:szCs w:val="18"/>
              </w:rPr>
            </w:pPr>
            <w:r>
              <w:rPr>
                <w:rFonts w:cs="Arial"/>
                <w:b/>
                <w:sz w:val="18"/>
                <w:szCs w:val="18"/>
              </w:rPr>
              <w:t>Listes Biologistes :</w:t>
            </w:r>
          </w:p>
        </w:tc>
      </w:tr>
      <w:tr w:rsidR="008C524F" w14:paraId="1EE97A8E" w14:textId="77777777">
        <w:trPr>
          <w:trHeight w:val="417"/>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7F7C68F" w14:textId="77777777" w:rsidR="008C524F" w:rsidRDefault="00D75D03">
            <w:pPr>
              <w:tabs>
                <w:tab w:val="left" w:pos="3710"/>
              </w:tabs>
              <w:rPr>
                <w:rFonts w:cs="Arial"/>
                <w:b/>
                <w:sz w:val="18"/>
                <w:szCs w:val="18"/>
              </w:rPr>
            </w:pPr>
            <w:r>
              <w:rPr>
                <w:rFonts w:cs="Arial"/>
                <w:b/>
                <w:sz w:val="18"/>
                <w:szCs w:val="18"/>
              </w:rPr>
              <w:t>Présentation générale du centre (date d’ouverture, évènements marquants) :</w:t>
            </w:r>
          </w:p>
          <w:p w14:paraId="37891E09" w14:textId="77777777" w:rsidR="008C524F" w:rsidRDefault="008C524F">
            <w:pPr>
              <w:tabs>
                <w:tab w:val="left" w:pos="3710"/>
              </w:tabs>
              <w:rPr>
                <w:rFonts w:cs="Arial"/>
                <w:b/>
                <w:sz w:val="18"/>
                <w:szCs w:val="18"/>
              </w:rPr>
            </w:pPr>
          </w:p>
          <w:p w14:paraId="2252210E" w14:textId="77777777" w:rsidR="008C524F" w:rsidRDefault="008C524F">
            <w:pPr>
              <w:tabs>
                <w:tab w:val="left" w:pos="3710"/>
              </w:tabs>
              <w:rPr>
                <w:rFonts w:cs="Arial"/>
                <w:b/>
                <w:sz w:val="18"/>
                <w:szCs w:val="18"/>
              </w:rPr>
            </w:pPr>
          </w:p>
          <w:p w14:paraId="43CACB23" w14:textId="77777777" w:rsidR="008C524F" w:rsidRDefault="008C524F">
            <w:pPr>
              <w:tabs>
                <w:tab w:val="left" w:pos="3710"/>
              </w:tabs>
              <w:rPr>
                <w:rFonts w:cs="Arial"/>
                <w:b/>
                <w:sz w:val="18"/>
                <w:szCs w:val="18"/>
              </w:rPr>
            </w:pPr>
          </w:p>
          <w:p w14:paraId="55DFC844" w14:textId="77777777" w:rsidR="008C524F" w:rsidRDefault="008C524F">
            <w:pPr>
              <w:tabs>
                <w:tab w:val="left" w:pos="3710"/>
              </w:tabs>
              <w:rPr>
                <w:rFonts w:cs="Arial"/>
                <w:b/>
                <w:sz w:val="18"/>
                <w:szCs w:val="18"/>
              </w:rPr>
            </w:pPr>
          </w:p>
          <w:p w14:paraId="0512CEA5" w14:textId="77777777" w:rsidR="008C524F" w:rsidRDefault="008C524F">
            <w:pPr>
              <w:tabs>
                <w:tab w:val="left" w:pos="3710"/>
              </w:tabs>
              <w:rPr>
                <w:rFonts w:cs="Arial"/>
                <w:b/>
                <w:sz w:val="18"/>
                <w:szCs w:val="18"/>
              </w:rPr>
            </w:pPr>
          </w:p>
          <w:p w14:paraId="3D8E3FAC" w14:textId="77777777" w:rsidR="008C524F" w:rsidRDefault="008C524F">
            <w:pPr>
              <w:tabs>
                <w:tab w:val="left" w:pos="3710"/>
              </w:tabs>
              <w:rPr>
                <w:rFonts w:cs="Arial"/>
                <w:b/>
                <w:sz w:val="18"/>
                <w:szCs w:val="18"/>
              </w:rPr>
            </w:pPr>
          </w:p>
          <w:p w14:paraId="152D7803" w14:textId="77777777" w:rsidR="008C524F" w:rsidRDefault="008C524F">
            <w:pPr>
              <w:tabs>
                <w:tab w:val="left" w:pos="3710"/>
              </w:tabs>
              <w:rPr>
                <w:rFonts w:cs="Arial"/>
                <w:b/>
                <w:sz w:val="18"/>
                <w:szCs w:val="18"/>
              </w:rPr>
            </w:pPr>
          </w:p>
          <w:p w14:paraId="0C61CC5B" w14:textId="77777777" w:rsidR="008C524F" w:rsidRDefault="008C524F">
            <w:pPr>
              <w:tabs>
                <w:tab w:val="left" w:pos="3710"/>
              </w:tabs>
              <w:rPr>
                <w:rFonts w:cs="Arial"/>
                <w:b/>
                <w:sz w:val="18"/>
                <w:szCs w:val="18"/>
              </w:rPr>
            </w:pPr>
          </w:p>
        </w:tc>
      </w:tr>
      <w:tr w:rsidR="008C524F" w14:paraId="5D3ADAD7" w14:textId="77777777">
        <w:trPr>
          <w:trHeight w:val="417"/>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E0F559A" w14:textId="77777777" w:rsidR="008C524F" w:rsidRDefault="00D75D03">
            <w:pPr>
              <w:tabs>
                <w:tab w:val="left" w:pos="3710"/>
              </w:tabs>
              <w:rPr>
                <w:rFonts w:cs="Arial"/>
                <w:b/>
                <w:sz w:val="18"/>
                <w:szCs w:val="18"/>
              </w:rPr>
            </w:pPr>
            <w:r>
              <w:rPr>
                <w:rFonts w:cs="Arial"/>
                <w:b/>
                <w:sz w:val="18"/>
                <w:szCs w:val="18"/>
              </w:rPr>
              <w:t>Organisation générale du centre (jour de ponction, plages d’ouverture d’activité d’AMP du laboratoire (horaires et jours) :</w:t>
            </w:r>
          </w:p>
          <w:p w14:paraId="2D53E1BE" w14:textId="77777777" w:rsidR="008C524F" w:rsidRDefault="008C524F">
            <w:pPr>
              <w:tabs>
                <w:tab w:val="left" w:pos="3710"/>
              </w:tabs>
              <w:rPr>
                <w:rFonts w:cs="Arial"/>
                <w:b/>
                <w:sz w:val="18"/>
                <w:szCs w:val="18"/>
              </w:rPr>
            </w:pPr>
          </w:p>
          <w:p w14:paraId="060805FA" w14:textId="77777777" w:rsidR="008C524F" w:rsidRDefault="008C524F">
            <w:pPr>
              <w:tabs>
                <w:tab w:val="left" w:pos="3710"/>
              </w:tabs>
              <w:rPr>
                <w:rFonts w:cs="Arial"/>
                <w:b/>
                <w:sz w:val="18"/>
                <w:szCs w:val="18"/>
              </w:rPr>
            </w:pPr>
          </w:p>
          <w:p w14:paraId="7CD9F406" w14:textId="77777777" w:rsidR="008C524F" w:rsidRDefault="008C524F">
            <w:pPr>
              <w:tabs>
                <w:tab w:val="left" w:pos="3710"/>
              </w:tabs>
              <w:rPr>
                <w:rFonts w:cs="Arial"/>
                <w:b/>
                <w:sz w:val="18"/>
                <w:szCs w:val="18"/>
              </w:rPr>
            </w:pPr>
          </w:p>
          <w:p w14:paraId="507390D3" w14:textId="77777777" w:rsidR="008C524F" w:rsidRDefault="008C524F">
            <w:pPr>
              <w:tabs>
                <w:tab w:val="left" w:pos="3710"/>
              </w:tabs>
              <w:rPr>
                <w:rFonts w:cs="Arial"/>
                <w:b/>
                <w:sz w:val="18"/>
                <w:szCs w:val="18"/>
              </w:rPr>
            </w:pPr>
          </w:p>
          <w:p w14:paraId="7C87D839" w14:textId="77777777" w:rsidR="008C524F" w:rsidRDefault="008C524F">
            <w:pPr>
              <w:tabs>
                <w:tab w:val="left" w:pos="3710"/>
              </w:tabs>
              <w:rPr>
                <w:rFonts w:cs="Arial"/>
                <w:b/>
                <w:sz w:val="18"/>
                <w:szCs w:val="18"/>
              </w:rPr>
            </w:pPr>
          </w:p>
          <w:p w14:paraId="027F004A" w14:textId="77777777" w:rsidR="008C524F" w:rsidRDefault="008C524F">
            <w:pPr>
              <w:tabs>
                <w:tab w:val="left" w:pos="3710"/>
              </w:tabs>
              <w:rPr>
                <w:rFonts w:cs="Arial"/>
                <w:b/>
                <w:sz w:val="18"/>
                <w:szCs w:val="18"/>
              </w:rPr>
            </w:pPr>
          </w:p>
        </w:tc>
      </w:tr>
      <w:tr w:rsidR="008C524F" w14:paraId="7B8A720E" w14:textId="77777777">
        <w:trPr>
          <w:trHeight w:val="417"/>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5EA60A5" w14:textId="77777777" w:rsidR="008C524F" w:rsidRDefault="00D75D03">
            <w:pPr>
              <w:tabs>
                <w:tab w:val="left" w:pos="3710"/>
              </w:tabs>
              <w:rPr>
                <w:rFonts w:cs="Arial"/>
                <w:b/>
                <w:sz w:val="18"/>
                <w:szCs w:val="18"/>
              </w:rPr>
            </w:pPr>
            <w:r>
              <w:rPr>
                <w:rFonts w:cs="Arial"/>
                <w:b/>
                <w:sz w:val="18"/>
                <w:szCs w:val="18"/>
              </w:rPr>
              <w:t>Période de fermeture annuelle du centre :</w:t>
            </w:r>
          </w:p>
        </w:tc>
      </w:tr>
      <w:tr w:rsidR="008C524F" w14:paraId="6EE8997E" w14:textId="77777777">
        <w:trPr>
          <w:trHeight w:val="417"/>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946744E" w14:textId="77777777" w:rsidR="008C524F" w:rsidRDefault="00D75D03">
            <w:pPr>
              <w:tabs>
                <w:tab w:val="left" w:pos="3710"/>
              </w:tabs>
              <w:rPr>
                <w:rFonts w:cs="Arial"/>
                <w:b/>
                <w:sz w:val="18"/>
                <w:szCs w:val="18"/>
                <w:highlight w:val="white"/>
              </w:rPr>
            </w:pPr>
            <w:r>
              <w:rPr>
                <w:rFonts w:cs="Arial"/>
                <w:b/>
                <w:sz w:val="18"/>
                <w:szCs w:val="18"/>
                <w:highlight w:val="white"/>
              </w:rPr>
              <w:t>Modalité de prise en charge des patients à risque viral :</w:t>
            </w:r>
          </w:p>
        </w:tc>
      </w:tr>
      <w:tr w:rsidR="008C524F" w14:paraId="058CF532" w14:textId="77777777">
        <w:trPr>
          <w:trHeight w:val="417"/>
        </w:trPr>
        <w:tc>
          <w:tcPr>
            <w:tcW w:w="150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C5569B6" w14:textId="77777777" w:rsidR="008C524F" w:rsidRDefault="008C524F">
            <w:pPr>
              <w:tabs>
                <w:tab w:val="left" w:pos="3710"/>
              </w:tabs>
              <w:rPr>
                <w:rFonts w:cs="Arial"/>
                <w:b/>
                <w:sz w:val="18"/>
                <w:szCs w:val="18"/>
              </w:rPr>
            </w:pPr>
          </w:p>
          <w:p w14:paraId="23C55D89" w14:textId="77777777" w:rsidR="008C524F" w:rsidRDefault="00D75D03">
            <w:pPr>
              <w:tabs>
                <w:tab w:val="left" w:pos="3710"/>
              </w:tabs>
              <w:rPr>
                <w:rFonts w:cs="Arial"/>
                <w:b/>
                <w:sz w:val="18"/>
                <w:szCs w:val="18"/>
              </w:rPr>
            </w:pPr>
            <w:r>
              <w:rPr>
                <w:rFonts w:cs="Arial"/>
                <w:b/>
                <w:sz w:val="18"/>
                <w:szCs w:val="18"/>
              </w:rPr>
              <w:t>Modalités d’astreintes</w:t>
            </w:r>
          </w:p>
          <w:p w14:paraId="65A21254" w14:textId="77777777" w:rsidR="008C524F" w:rsidRDefault="008C524F">
            <w:pPr>
              <w:tabs>
                <w:tab w:val="left" w:pos="3710"/>
              </w:tabs>
              <w:rPr>
                <w:rFonts w:cs="Arial"/>
                <w:b/>
                <w:sz w:val="18"/>
                <w:szCs w:val="18"/>
              </w:rPr>
            </w:pPr>
          </w:p>
          <w:p w14:paraId="15A61E40" w14:textId="77777777" w:rsidR="008C524F" w:rsidRDefault="00D75D03">
            <w:pPr>
              <w:tabs>
                <w:tab w:val="left" w:pos="3710"/>
              </w:tabs>
              <w:rPr>
                <w:rFonts w:cs="Arial"/>
                <w:b/>
                <w:sz w:val="18"/>
                <w:szCs w:val="18"/>
              </w:rPr>
            </w:pPr>
            <w:r>
              <w:rPr>
                <w:rFonts w:cs="Arial"/>
                <w:b/>
                <w:sz w:val="18"/>
                <w:szCs w:val="18"/>
              </w:rPr>
              <w:t>Cliniques :</w:t>
            </w:r>
          </w:p>
          <w:p w14:paraId="20E328C9" w14:textId="77777777" w:rsidR="008C524F" w:rsidRDefault="00D75D03">
            <w:pPr>
              <w:tabs>
                <w:tab w:val="left" w:pos="3710"/>
              </w:tabs>
              <w:rPr>
                <w:rFonts w:cs="Arial"/>
                <w:b/>
                <w:sz w:val="18"/>
                <w:szCs w:val="18"/>
              </w:rPr>
            </w:pPr>
            <w:r>
              <w:rPr>
                <w:rFonts w:cs="Arial"/>
                <w:b/>
                <w:sz w:val="18"/>
                <w:szCs w:val="18"/>
              </w:rPr>
              <w:t>Biologiques :</w:t>
            </w:r>
          </w:p>
          <w:p w14:paraId="45A06EF3" w14:textId="77777777" w:rsidR="008C524F" w:rsidRDefault="00D75D03">
            <w:pPr>
              <w:tabs>
                <w:tab w:val="left" w:pos="3710"/>
              </w:tabs>
              <w:rPr>
                <w:rFonts w:cs="Arial"/>
                <w:b/>
                <w:sz w:val="18"/>
                <w:szCs w:val="18"/>
              </w:rPr>
            </w:pPr>
            <w:r>
              <w:rPr>
                <w:rFonts w:cs="Arial"/>
                <w:b/>
                <w:sz w:val="18"/>
                <w:szCs w:val="18"/>
              </w:rPr>
              <w:t>Biomédicales :</w:t>
            </w:r>
          </w:p>
          <w:p w14:paraId="36CD4881" w14:textId="77777777" w:rsidR="008C524F" w:rsidRDefault="008C524F">
            <w:pPr>
              <w:tabs>
                <w:tab w:val="left" w:pos="3710"/>
              </w:tabs>
              <w:rPr>
                <w:rFonts w:cs="Arial"/>
                <w:b/>
                <w:sz w:val="18"/>
                <w:szCs w:val="18"/>
              </w:rPr>
            </w:pPr>
          </w:p>
          <w:p w14:paraId="7C6349BD" w14:textId="77777777" w:rsidR="008C524F" w:rsidRDefault="008C524F">
            <w:pPr>
              <w:tabs>
                <w:tab w:val="left" w:pos="3710"/>
              </w:tabs>
              <w:rPr>
                <w:rFonts w:cs="Arial"/>
                <w:b/>
                <w:sz w:val="18"/>
                <w:szCs w:val="18"/>
              </w:rPr>
            </w:pPr>
          </w:p>
          <w:p w14:paraId="0810BF71" w14:textId="77777777" w:rsidR="008C524F" w:rsidRDefault="008C524F">
            <w:pPr>
              <w:tabs>
                <w:tab w:val="left" w:pos="3710"/>
              </w:tabs>
              <w:rPr>
                <w:rFonts w:cs="Arial"/>
                <w:b/>
                <w:sz w:val="18"/>
                <w:szCs w:val="18"/>
              </w:rPr>
            </w:pPr>
          </w:p>
        </w:tc>
      </w:tr>
    </w:tbl>
    <w:p w14:paraId="0BA739E9" w14:textId="77777777" w:rsidR="008C524F" w:rsidRDefault="008C524F">
      <w:pPr>
        <w:rPr>
          <w:b/>
          <w:bCs/>
        </w:rPr>
      </w:pPr>
    </w:p>
    <w:p w14:paraId="296562B5" w14:textId="77777777" w:rsidR="008C524F" w:rsidRDefault="008C524F">
      <w:pPr>
        <w:rPr>
          <w:b/>
          <w:bCs/>
        </w:rPr>
      </w:pPr>
    </w:p>
    <w:p w14:paraId="31888309" w14:textId="77777777" w:rsidR="008C524F" w:rsidRDefault="008C524F">
      <w:pPr>
        <w:rPr>
          <w:b/>
          <w:bCs/>
        </w:rPr>
      </w:pPr>
    </w:p>
    <w:p w14:paraId="6E3B5658" w14:textId="77777777" w:rsidR="008C524F" w:rsidRDefault="00D75D03">
      <w:pPr>
        <w:pStyle w:val="TITRE10"/>
        <w:shd w:val="clear" w:color="0070C0" w:fill="0070C0"/>
        <w:ind w:right="-1559"/>
        <w:rPr>
          <w:color w:val="FFFFFF" w:themeColor="background1"/>
          <w:sz w:val="48"/>
          <w:szCs w:val="48"/>
        </w:rPr>
      </w:pPr>
      <w:bookmarkStart w:id="7" w:name="_Hlk184732515"/>
      <w:r>
        <w:rPr>
          <w:color w:val="FFFFFF" w:themeColor="background1"/>
          <w:sz w:val="48"/>
          <w:szCs w:val="48"/>
        </w:rPr>
        <w:t>LISTE INDICATIVE DES DOCUMENTS FOURNIS EN AMONT</w:t>
      </w:r>
      <w:bookmarkEnd w:id="7"/>
    </w:p>
    <w:p w14:paraId="756C59B6" w14:textId="77777777" w:rsidR="008C524F" w:rsidRDefault="008C524F">
      <w:pPr>
        <w:rPr>
          <w:rStyle w:val="Lienhypertexte"/>
          <w:rFonts w:cs="Arial"/>
          <w:b/>
          <w:bCs/>
          <w:i/>
          <w:color w:val="002060"/>
          <w:sz w:val="16"/>
          <w:szCs w:val="16"/>
          <w14:ligatures w14:val="none"/>
        </w:rPr>
      </w:pPr>
    </w:p>
    <w:tbl>
      <w:tblPr>
        <w:tblStyle w:val="Grilledutableau"/>
        <w:tblpPr w:leftFromText="141" w:rightFromText="141" w:vertAnchor="text" w:horzAnchor="margin" w:tblpY="149"/>
        <w:tblW w:w="15021" w:type="dxa"/>
        <w:tblLook w:val="04A0" w:firstRow="1" w:lastRow="0" w:firstColumn="1" w:lastColumn="0" w:noHBand="0" w:noVBand="1"/>
      </w:tblPr>
      <w:tblGrid>
        <w:gridCol w:w="928"/>
        <w:gridCol w:w="3745"/>
        <w:gridCol w:w="2835"/>
        <w:gridCol w:w="7513"/>
      </w:tblGrid>
      <w:tr w:rsidR="008C524F" w14:paraId="7D07532D" w14:textId="77777777">
        <w:tc>
          <w:tcPr>
            <w:tcW w:w="7508" w:type="dxa"/>
            <w:gridSpan w:val="3"/>
            <w:shd w:val="clear" w:color="auto" w:fill="00B0F0"/>
          </w:tcPr>
          <w:p w14:paraId="58BAA31C" w14:textId="77777777" w:rsidR="008C524F" w:rsidRDefault="00D75D03">
            <w:pPr>
              <w:rPr>
                <w:rFonts w:eastAsia="Arial Narrow" w:cs="Arial"/>
                <w:b/>
                <w:bCs/>
                <w:color w:val="FFFFFF" w:themeColor="background1"/>
                <w:sz w:val="28"/>
                <w:szCs w:val="28"/>
              </w:rPr>
            </w:pPr>
            <w:r>
              <w:rPr>
                <w:rFonts w:eastAsia="Arial Narrow" w:cs="Arial"/>
                <w:b/>
                <w:bCs/>
                <w:color w:val="FFFFFF" w:themeColor="background1"/>
                <w:sz w:val="28"/>
                <w:szCs w:val="28"/>
              </w:rPr>
              <w:t>Pour le CCB vers ARS</w:t>
            </w:r>
          </w:p>
        </w:tc>
        <w:tc>
          <w:tcPr>
            <w:tcW w:w="7513" w:type="dxa"/>
            <w:vMerge w:val="restart"/>
            <w:shd w:val="clear" w:color="auto" w:fill="00B0F0"/>
          </w:tcPr>
          <w:p w14:paraId="0B105D17" w14:textId="77777777" w:rsidR="008C524F" w:rsidRDefault="008C524F">
            <w:pPr>
              <w:rPr>
                <w:rFonts w:eastAsia="Arial Narrow" w:cs="Arial"/>
                <w:b/>
                <w:bCs/>
                <w:color w:val="FFFFFF" w:themeColor="background1"/>
                <w:sz w:val="28"/>
                <w:szCs w:val="28"/>
              </w:rPr>
            </w:pPr>
          </w:p>
          <w:p w14:paraId="0DCFEEC2" w14:textId="77777777" w:rsidR="008C524F" w:rsidRDefault="00D75D03">
            <w:pPr>
              <w:rPr>
                <w:rFonts w:eastAsia="Arial Narrow" w:cs="Arial"/>
                <w:b/>
                <w:bCs/>
                <w:color w:val="FFFFFF" w:themeColor="background1"/>
                <w:sz w:val="28"/>
                <w:szCs w:val="28"/>
              </w:rPr>
            </w:pPr>
            <w:r>
              <w:rPr>
                <w:rFonts w:eastAsia="Arial Narrow" w:cs="Arial"/>
                <w:b/>
                <w:bCs/>
                <w:color w:val="FFFFFF" w:themeColor="background1"/>
                <w:sz w:val="28"/>
                <w:szCs w:val="28"/>
              </w:rPr>
              <w:t>COMMENTAIRES INSPECTEUR</w:t>
            </w:r>
          </w:p>
        </w:tc>
      </w:tr>
      <w:tr w:rsidR="008C524F" w14:paraId="7BA03949" w14:textId="77777777">
        <w:trPr>
          <w:trHeight w:val="292"/>
        </w:trPr>
        <w:tc>
          <w:tcPr>
            <w:tcW w:w="4673" w:type="dxa"/>
            <w:gridSpan w:val="2"/>
            <w:shd w:val="clear" w:color="auto" w:fill="00B0F0"/>
          </w:tcPr>
          <w:p w14:paraId="1D0EE939" w14:textId="77777777" w:rsidR="008C524F" w:rsidRDefault="00D75D03">
            <w:pPr>
              <w:spacing w:before="100" w:beforeAutospacing="1" w:after="100" w:afterAutospacing="1"/>
              <w:rPr>
                <w:rFonts w:cs="Arial"/>
                <w:b/>
                <w:bCs/>
                <w:color w:val="FFFFFF" w:themeColor="background1"/>
                <w:sz w:val="28"/>
                <w:szCs w:val="28"/>
                <w:vertAlign w:val="subscript"/>
              </w:rPr>
            </w:pPr>
            <w:r>
              <w:rPr>
                <w:rFonts w:cs="Arial"/>
                <w:b/>
                <w:bCs/>
                <w:color w:val="FFFFFF" w:themeColor="background1"/>
                <w:sz w:val="28"/>
                <w:szCs w:val="28"/>
                <w:vertAlign w:val="subscript"/>
              </w:rPr>
              <w:t>ENVOI DES DOCUMENTS sélectionnés</w:t>
            </w:r>
          </w:p>
        </w:tc>
        <w:tc>
          <w:tcPr>
            <w:tcW w:w="2835" w:type="dxa"/>
            <w:shd w:val="clear" w:color="auto" w:fill="00B0F0"/>
          </w:tcPr>
          <w:p w14:paraId="6015FD8E" w14:textId="77777777" w:rsidR="008C524F" w:rsidRDefault="00D75D03">
            <w:pPr>
              <w:spacing w:before="100" w:beforeAutospacing="1" w:after="100" w:afterAutospacing="1"/>
              <w:rPr>
                <w:rFonts w:cs="Arial"/>
                <w:b/>
                <w:bCs/>
                <w:color w:val="FFFFFF" w:themeColor="background1"/>
                <w:sz w:val="28"/>
                <w:szCs w:val="28"/>
                <w:vertAlign w:val="subscript"/>
              </w:rPr>
            </w:pPr>
            <w:r>
              <w:rPr>
                <w:rFonts w:cs="Arial"/>
                <w:b/>
                <w:bCs/>
                <w:color w:val="FFFFFF" w:themeColor="background1"/>
                <w:sz w:val="28"/>
                <w:szCs w:val="28"/>
                <w:vertAlign w:val="subscript"/>
              </w:rPr>
              <w:t>PIECE A NOMMER</w:t>
            </w:r>
          </w:p>
        </w:tc>
        <w:tc>
          <w:tcPr>
            <w:tcW w:w="7513" w:type="dxa"/>
            <w:vMerge/>
            <w:shd w:val="clear" w:color="auto" w:fill="00B0F0"/>
          </w:tcPr>
          <w:p w14:paraId="46AD2639" w14:textId="77777777" w:rsidR="008C524F" w:rsidRDefault="008C524F">
            <w:pPr>
              <w:rPr>
                <w:rFonts w:cs="Arial"/>
                <w:b/>
                <w:bCs/>
                <w:sz w:val="28"/>
                <w:szCs w:val="28"/>
                <w:vertAlign w:val="subscript"/>
              </w:rPr>
            </w:pPr>
          </w:p>
        </w:tc>
      </w:tr>
      <w:tr w:rsidR="00430877" w14:paraId="033051F9" w14:textId="77777777">
        <w:trPr>
          <w:trHeight w:val="170"/>
        </w:trPr>
        <w:tc>
          <w:tcPr>
            <w:tcW w:w="928" w:type="dxa"/>
          </w:tcPr>
          <w:p w14:paraId="4CC2AAE4" w14:textId="28C28A5D" w:rsidR="00430877" w:rsidRDefault="00430877" w:rsidP="00430877">
            <w:pPr>
              <w:spacing w:before="100" w:beforeAutospacing="1" w:after="100" w:afterAutospacing="1"/>
              <w:jc w:val="center"/>
              <w:rPr>
                <w:rFonts w:cs="Arial"/>
                <w:b/>
                <w:bCs/>
                <w:sz w:val="18"/>
                <w:szCs w:val="18"/>
                <w:vertAlign w:val="subscript"/>
              </w:rPr>
            </w:pPr>
            <w:r w:rsidRPr="00DA60AD">
              <w:rPr>
                <w:rFonts w:cs="Arial"/>
                <w:b/>
                <w:bCs/>
                <w:sz w:val="18"/>
                <w:szCs w:val="18"/>
                <w:vertAlign w:val="subscript"/>
              </w:rPr>
              <w:fldChar w:fldCharType="begin">
                <w:ffData>
                  <w:name w:val="CaseACocher4"/>
                  <w:enabled/>
                  <w:calcOnExit w:val="0"/>
                  <w:checkBox>
                    <w:size w:val="20"/>
                    <w:default w:val="0"/>
                  </w:checkBox>
                </w:ffData>
              </w:fldChar>
            </w:r>
            <w:r w:rsidRPr="00DA60AD">
              <w:rPr>
                <w:rFonts w:cs="Arial"/>
                <w:b/>
                <w:bCs/>
                <w:sz w:val="18"/>
                <w:szCs w:val="18"/>
                <w:vertAlign w:val="subscript"/>
              </w:rPr>
              <w:instrText xml:space="preserve"> FORMCHECKBOX </w:instrText>
            </w:r>
            <w:r w:rsidR="00286B6E">
              <w:rPr>
                <w:rFonts w:cs="Arial"/>
                <w:b/>
                <w:bCs/>
                <w:sz w:val="18"/>
                <w:szCs w:val="18"/>
                <w:vertAlign w:val="subscript"/>
              </w:rPr>
            </w:r>
            <w:r w:rsidR="00286B6E">
              <w:rPr>
                <w:rFonts w:cs="Arial"/>
                <w:b/>
                <w:bCs/>
                <w:sz w:val="18"/>
                <w:szCs w:val="18"/>
                <w:vertAlign w:val="subscript"/>
              </w:rPr>
              <w:fldChar w:fldCharType="separate"/>
            </w:r>
            <w:r w:rsidRPr="00DA60AD">
              <w:rPr>
                <w:rFonts w:cs="Arial"/>
                <w:b/>
                <w:bCs/>
                <w:sz w:val="18"/>
                <w:szCs w:val="18"/>
                <w:vertAlign w:val="subscript"/>
              </w:rPr>
              <w:fldChar w:fldCharType="end"/>
            </w:r>
          </w:p>
        </w:tc>
        <w:tc>
          <w:tcPr>
            <w:tcW w:w="3745" w:type="dxa"/>
          </w:tcPr>
          <w:p w14:paraId="6322D2F4" w14:textId="77777777" w:rsidR="00430877" w:rsidRDefault="00430877" w:rsidP="00430877">
            <w:pPr>
              <w:pStyle w:val="Titre1"/>
              <w:spacing w:before="100" w:beforeAutospacing="1"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Liste conclusion du rapport d’accréditation Cofrac pour la partie laboratoire d’AMP)</w:t>
            </w:r>
          </w:p>
        </w:tc>
        <w:tc>
          <w:tcPr>
            <w:tcW w:w="2835" w:type="dxa"/>
          </w:tcPr>
          <w:p w14:paraId="4A03CA95" w14:textId="77777777" w:rsidR="00430877" w:rsidRDefault="00430877" w:rsidP="00430877">
            <w:pPr>
              <w:jc w:val="left"/>
              <w:rPr>
                <w:sz w:val="18"/>
                <w:szCs w:val="18"/>
              </w:rPr>
            </w:pPr>
          </w:p>
          <w:p w14:paraId="0E7F9E35" w14:textId="77777777" w:rsidR="00430877" w:rsidRDefault="00430877" w:rsidP="00430877">
            <w:pPr>
              <w:jc w:val="left"/>
              <w:rPr>
                <w:sz w:val="18"/>
                <w:szCs w:val="18"/>
              </w:rPr>
            </w:pPr>
            <w:r>
              <w:rPr>
                <w:sz w:val="18"/>
                <w:szCs w:val="18"/>
              </w:rPr>
              <w:t xml:space="preserve">ADMIN-COFRAC </w:t>
            </w:r>
          </w:p>
        </w:tc>
        <w:tc>
          <w:tcPr>
            <w:tcW w:w="7513" w:type="dxa"/>
          </w:tcPr>
          <w:p w14:paraId="50E51631" w14:textId="77777777" w:rsidR="00430877" w:rsidRDefault="00430877" w:rsidP="00430877">
            <w:pPr>
              <w:jc w:val="left"/>
              <w:rPr>
                <w:rFonts w:cs="Arial"/>
                <w:bCs/>
                <w:sz w:val="18"/>
                <w:szCs w:val="18"/>
              </w:rPr>
            </w:pPr>
          </w:p>
          <w:p w14:paraId="7F9145D1" w14:textId="0BB2E6A7" w:rsidR="00430877" w:rsidRDefault="00430877" w:rsidP="00430877">
            <w:pPr>
              <w:jc w:val="left"/>
              <w:rPr>
                <w:sz w:val="18"/>
                <w:szCs w:val="18"/>
              </w:rPr>
            </w:pPr>
            <w:r>
              <w:rPr>
                <w:rFonts w:cs="Arial"/>
                <w:bCs/>
                <w:sz w:val="18"/>
                <w:szCs w:val="18"/>
              </w:rPr>
              <w:fldChar w:fldCharType="begin"/>
            </w:r>
            <w:r>
              <w:rPr>
                <w:rFonts w:cs="Arial"/>
                <w:bCs/>
                <w:sz w:val="18"/>
                <w:szCs w:val="18"/>
              </w:rPr>
              <w:instrText xml:space="preserve"> FORMCHECKBOX </w:instrText>
            </w:r>
            <w:r w:rsidR="00286B6E">
              <w:rPr>
                <w:rFonts w:cs="Arial"/>
                <w:bCs/>
                <w:sz w:val="18"/>
                <w:szCs w:val="18"/>
              </w:rPr>
              <w:fldChar w:fldCharType="separate"/>
            </w:r>
            <w:r>
              <w:rPr>
                <w:rFonts w:cs="Arial"/>
                <w:bCs/>
                <w:sz w:val="18"/>
                <w:szCs w:val="18"/>
              </w:rPr>
              <w:fldChar w:fldCharType="end"/>
            </w:r>
            <w:r w:rsidRPr="003477BD">
              <w:rPr>
                <w:rFonts w:cs="Arial"/>
                <w:bCs/>
                <w:sz w:val="18"/>
                <w:szCs w:val="18"/>
              </w:rPr>
              <w:fldChar w:fldCharType="begin">
                <w:ffData>
                  <w:name w:val="CaseACocher4"/>
                  <w:enabled/>
                  <w:calcOnExit w:val="0"/>
                  <w:checkBox>
                    <w:size w:val="20"/>
                    <w:default w:val="0"/>
                  </w:checkBox>
                </w:ffData>
              </w:fldChar>
            </w:r>
            <w:r w:rsidRPr="003477BD">
              <w:rPr>
                <w:rFonts w:cs="Arial"/>
                <w:bCs/>
                <w:sz w:val="18"/>
                <w:szCs w:val="18"/>
              </w:rPr>
              <w:instrText xml:space="preserve"> FORMCHECKBOX </w:instrText>
            </w:r>
            <w:r w:rsidR="00286B6E">
              <w:rPr>
                <w:rFonts w:cs="Arial"/>
                <w:bCs/>
                <w:sz w:val="18"/>
                <w:szCs w:val="18"/>
              </w:rPr>
            </w:r>
            <w:r w:rsidR="00286B6E">
              <w:rPr>
                <w:rFonts w:cs="Arial"/>
                <w:bCs/>
                <w:sz w:val="18"/>
                <w:szCs w:val="18"/>
              </w:rPr>
              <w:fldChar w:fldCharType="separate"/>
            </w:r>
            <w:r w:rsidRPr="003477BD">
              <w:rPr>
                <w:rFonts w:cs="Arial"/>
                <w:bCs/>
                <w:sz w:val="18"/>
                <w:szCs w:val="18"/>
              </w:rPr>
              <w:fldChar w:fldCharType="end"/>
            </w:r>
            <w:r>
              <w:rPr>
                <w:rFonts w:cs="Arial"/>
                <w:sz w:val="18"/>
                <w:szCs w:val="18"/>
              </w:rPr>
              <w:t xml:space="preserve">Attestation COFRAC à récupérer par inspection sur site COFRAC </w:t>
            </w:r>
          </w:p>
        </w:tc>
      </w:tr>
      <w:tr w:rsidR="00430877" w14:paraId="11E1320C" w14:textId="77777777">
        <w:trPr>
          <w:trHeight w:val="170"/>
        </w:trPr>
        <w:tc>
          <w:tcPr>
            <w:tcW w:w="928" w:type="dxa"/>
          </w:tcPr>
          <w:p w14:paraId="6FC5786C" w14:textId="048428BB" w:rsidR="00430877" w:rsidRDefault="00430877" w:rsidP="00430877">
            <w:pPr>
              <w:spacing w:before="100" w:beforeAutospacing="1" w:after="100" w:afterAutospacing="1"/>
              <w:jc w:val="center"/>
              <w:rPr>
                <w:rFonts w:cs="Arial"/>
                <w:b/>
                <w:bCs/>
                <w:sz w:val="18"/>
                <w:szCs w:val="18"/>
                <w:vertAlign w:val="subscript"/>
              </w:rPr>
            </w:pPr>
            <w:r w:rsidRPr="00DA60AD">
              <w:rPr>
                <w:rFonts w:cs="Arial"/>
                <w:b/>
                <w:bCs/>
                <w:sz w:val="18"/>
                <w:szCs w:val="18"/>
                <w:vertAlign w:val="subscript"/>
              </w:rPr>
              <w:fldChar w:fldCharType="begin">
                <w:ffData>
                  <w:name w:val="CaseACocher4"/>
                  <w:enabled/>
                  <w:calcOnExit w:val="0"/>
                  <w:checkBox>
                    <w:size w:val="20"/>
                    <w:default w:val="0"/>
                  </w:checkBox>
                </w:ffData>
              </w:fldChar>
            </w:r>
            <w:r w:rsidRPr="00DA60AD">
              <w:rPr>
                <w:rFonts w:cs="Arial"/>
                <w:b/>
                <w:bCs/>
                <w:sz w:val="18"/>
                <w:szCs w:val="18"/>
                <w:vertAlign w:val="subscript"/>
              </w:rPr>
              <w:instrText xml:space="preserve"> FORMCHECKBOX </w:instrText>
            </w:r>
            <w:r w:rsidR="00286B6E">
              <w:rPr>
                <w:rFonts w:cs="Arial"/>
                <w:b/>
                <w:bCs/>
                <w:sz w:val="18"/>
                <w:szCs w:val="18"/>
                <w:vertAlign w:val="subscript"/>
              </w:rPr>
            </w:r>
            <w:r w:rsidR="00286B6E">
              <w:rPr>
                <w:rFonts w:cs="Arial"/>
                <w:b/>
                <w:bCs/>
                <w:sz w:val="18"/>
                <w:szCs w:val="18"/>
                <w:vertAlign w:val="subscript"/>
              </w:rPr>
              <w:fldChar w:fldCharType="separate"/>
            </w:r>
            <w:r w:rsidRPr="00DA60AD">
              <w:rPr>
                <w:rFonts w:cs="Arial"/>
                <w:b/>
                <w:bCs/>
                <w:sz w:val="18"/>
                <w:szCs w:val="18"/>
                <w:vertAlign w:val="subscript"/>
              </w:rPr>
              <w:fldChar w:fldCharType="end"/>
            </w:r>
          </w:p>
        </w:tc>
        <w:tc>
          <w:tcPr>
            <w:tcW w:w="3745" w:type="dxa"/>
          </w:tcPr>
          <w:p w14:paraId="05A9C592" w14:textId="77777777" w:rsidR="00430877" w:rsidRDefault="00430877" w:rsidP="00430877">
            <w:pPr>
              <w:rPr>
                <w:rFonts w:cs="Arial"/>
                <w:sz w:val="18"/>
                <w:szCs w:val="18"/>
              </w:rPr>
            </w:pPr>
            <w:r>
              <w:rPr>
                <w:rFonts w:cs="Arial"/>
                <w:sz w:val="18"/>
                <w:szCs w:val="18"/>
              </w:rPr>
              <w:t>Conventions à jour établies avec les établissements, structures ou organismes extérieures pour les activités autorisées cliniques/biologiques d’AMP</w:t>
            </w:r>
          </w:p>
        </w:tc>
        <w:tc>
          <w:tcPr>
            <w:tcW w:w="2835" w:type="dxa"/>
          </w:tcPr>
          <w:p w14:paraId="5D0D1FAB" w14:textId="77777777" w:rsidR="00430877" w:rsidRDefault="00430877" w:rsidP="00430877">
            <w:pPr>
              <w:jc w:val="left"/>
              <w:rPr>
                <w:rFonts w:cs="Arial"/>
                <w:sz w:val="18"/>
                <w:szCs w:val="18"/>
              </w:rPr>
            </w:pPr>
            <w:r>
              <w:rPr>
                <w:rFonts w:cs="Arial"/>
                <w:sz w:val="18"/>
                <w:szCs w:val="18"/>
              </w:rPr>
              <w:t>ADMIN-CONVENTION-ES-LBM</w:t>
            </w:r>
          </w:p>
        </w:tc>
        <w:tc>
          <w:tcPr>
            <w:tcW w:w="7513" w:type="dxa"/>
          </w:tcPr>
          <w:p w14:paraId="5B84D4B6" w14:textId="09ACCFB0" w:rsidR="00430877" w:rsidRDefault="00430877" w:rsidP="00430877">
            <w:pPr>
              <w:jc w:val="left"/>
              <w:rPr>
                <w:rFonts w:cs="Arial"/>
                <w:bCs/>
                <w:sz w:val="18"/>
                <w:szCs w:val="18"/>
              </w:rPr>
            </w:pPr>
            <w:r>
              <w:rPr>
                <w:rFonts w:cs="Arial"/>
                <w:bCs/>
                <w:sz w:val="18"/>
                <w:szCs w:val="18"/>
              </w:rPr>
              <w:fldChar w:fldCharType="begin"/>
            </w:r>
            <w:r>
              <w:rPr>
                <w:rFonts w:cs="Arial"/>
                <w:bCs/>
                <w:sz w:val="18"/>
                <w:szCs w:val="18"/>
              </w:rPr>
              <w:instrText xml:space="preserve"> FORMCHECKBOX </w:instrText>
            </w:r>
            <w:r w:rsidR="00286B6E">
              <w:rPr>
                <w:rFonts w:cs="Arial"/>
                <w:bCs/>
                <w:sz w:val="18"/>
                <w:szCs w:val="18"/>
              </w:rPr>
              <w:fldChar w:fldCharType="separate"/>
            </w:r>
            <w:r>
              <w:rPr>
                <w:rFonts w:cs="Arial"/>
                <w:bCs/>
                <w:sz w:val="18"/>
                <w:szCs w:val="18"/>
              </w:rPr>
              <w:fldChar w:fldCharType="end"/>
            </w:r>
          </w:p>
        </w:tc>
      </w:tr>
      <w:tr w:rsidR="00430877" w14:paraId="11D14D3C" w14:textId="77777777">
        <w:trPr>
          <w:trHeight w:val="170"/>
        </w:trPr>
        <w:tc>
          <w:tcPr>
            <w:tcW w:w="928" w:type="dxa"/>
          </w:tcPr>
          <w:p w14:paraId="0749A75E" w14:textId="7B35D8F7" w:rsidR="00430877" w:rsidRDefault="00430877" w:rsidP="00430877">
            <w:pPr>
              <w:spacing w:before="100" w:beforeAutospacing="1" w:after="100" w:afterAutospacing="1"/>
              <w:jc w:val="center"/>
              <w:rPr>
                <w:rFonts w:cs="Arial"/>
                <w:sz w:val="18"/>
                <w:szCs w:val="18"/>
              </w:rPr>
            </w:pPr>
            <w:r w:rsidRPr="00DA60AD">
              <w:rPr>
                <w:rFonts w:cs="Arial"/>
                <w:b/>
                <w:bCs/>
                <w:sz w:val="18"/>
                <w:szCs w:val="18"/>
                <w:vertAlign w:val="subscript"/>
              </w:rPr>
              <w:fldChar w:fldCharType="begin">
                <w:ffData>
                  <w:name w:val="CaseACocher4"/>
                  <w:enabled/>
                  <w:calcOnExit w:val="0"/>
                  <w:checkBox>
                    <w:size w:val="20"/>
                    <w:default w:val="0"/>
                  </w:checkBox>
                </w:ffData>
              </w:fldChar>
            </w:r>
            <w:r w:rsidRPr="00DA60AD">
              <w:rPr>
                <w:rFonts w:cs="Arial"/>
                <w:b/>
                <w:bCs/>
                <w:sz w:val="18"/>
                <w:szCs w:val="18"/>
                <w:vertAlign w:val="subscript"/>
              </w:rPr>
              <w:instrText xml:space="preserve"> FORMCHECKBOX </w:instrText>
            </w:r>
            <w:r w:rsidR="00286B6E">
              <w:rPr>
                <w:rFonts w:cs="Arial"/>
                <w:b/>
                <w:bCs/>
                <w:sz w:val="18"/>
                <w:szCs w:val="18"/>
                <w:vertAlign w:val="subscript"/>
              </w:rPr>
            </w:r>
            <w:r w:rsidR="00286B6E">
              <w:rPr>
                <w:rFonts w:cs="Arial"/>
                <w:b/>
                <w:bCs/>
                <w:sz w:val="18"/>
                <w:szCs w:val="18"/>
                <w:vertAlign w:val="subscript"/>
              </w:rPr>
              <w:fldChar w:fldCharType="separate"/>
            </w:r>
            <w:r w:rsidRPr="00DA60AD">
              <w:rPr>
                <w:rFonts w:cs="Arial"/>
                <w:b/>
                <w:bCs/>
                <w:sz w:val="18"/>
                <w:szCs w:val="18"/>
                <w:vertAlign w:val="subscript"/>
              </w:rPr>
              <w:fldChar w:fldCharType="end"/>
            </w:r>
          </w:p>
        </w:tc>
        <w:tc>
          <w:tcPr>
            <w:tcW w:w="3745" w:type="dxa"/>
          </w:tcPr>
          <w:p w14:paraId="2FA66CAF" w14:textId="77777777" w:rsidR="00430877" w:rsidRDefault="00430877" w:rsidP="00430877">
            <w:pPr>
              <w:rPr>
                <w:rFonts w:cs="Arial"/>
                <w:sz w:val="18"/>
                <w:szCs w:val="18"/>
              </w:rPr>
            </w:pPr>
            <w:r>
              <w:rPr>
                <w:rFonts w:cs="Arial"/>
                <w:sz w:val="18"/>
                <w:szCs w:val="18"/>
              </w:rPr>
              <w:t>Convention entre clinicien et le laboratoire d’insémination</w:t>
            </w:r>
          </w:p>
        </w:tc>
        <w:tc>
          <w:tcPr>
            <w:tcW w:w="2835" w:type="dxa"/>
          </w:tcPr>
          <w:p w14:paraId="1EA43D82" w14:textId="77777777" w:rsidR="00430877" w:rsidRDefault="00430877" w:rsidP="00430877">
            <w:pPr>
              <w:jc w:val="left"/>
              <w:rPr>
                <w:rFonts w:cs="Arial"/>
                <w:sz w:val="18"/>
                <w:szCs w:val="18"/>
              </w:rPr>
            </w:pPr>
            <w:r>
              <w:rPr>
                <w:rFonts w:cs="Arial"/>
                <w:sz w:val="18"/>
                <w:szCs w:val="18"/>
              </w:rPr>
              <w:t>ADMIN-CONVENTION Dr</w:t>
            </w:r>
          </w:p>
        </w:tc>
        <w:tc>
          <w:tcPr>
            <w:tcW w:w="7513" w:type="dxa"/>
          </w:tcPr>
          <w:p w14:paraId="1DD86617" w14:textId="77777777" w:rsidR="00430877" w:rsidRDefault="00430877" w:rsidP="00430877">
            <w:pPr>
              <w:jc w:val="left"/>
              <w:rPr>
                <w:rFonts w:cs="Arial"/>
                <w:bCs/>
                <w:sz w:val="18"/>
                <w:szCs w:val="18"/>
              </w:rPr>
            </w:pPr>
          </w:p>
        </w:tc>
      </w:tr>
      <w:tr w:rsidR="00430877" w14:paraId="2D49F67B" w14:textId="77777777">
        <w:trPr>
          <w:trHeight w:val="50"/>
        </w:trPr>
        <w:tc>
          <w:tcPr>
            <w:tcW w:w="928" w:type="dxa"/>
          </w:tcPr>
          <w:p w14:paraId="258CB836" w14:textId="0F7DC6B6" w:rsidR="00430877" w:rsidRDefault="00430877" w:rsidP="00430877">
            <w:pPr>
              <w:spacing w:before="100" w:beforeAutospacing="1" w:after="100" w:afterAutospacing="1"/>
              <w:jc w:val="center"/>
              <w:rPr>
                <w:rFonts w:cs="Arial"/>
                <w:b/>
                <w:bCs/>
                <w:sz w:val="18"/>
                <w:szCs w:val="18"/>
                <w:vertAlign w:val="subscript"/>
              </w:rPr>
            </w:pPr>
            <w:r w:rsidRPr="00DA60AD">
              <w:rPr>
                <w:rFonts w:cs="Arial"/>
                <w:b/>
                <w:bCs/>
                <w:sz w:val="18"/>
                <w:szCs w:val="18"/>
                <w:vertAlign w:val="subscript"/>
              </w:rPr>
              <w:fldChar w:fldCharType="begin">
                <w:ffData>
                  <w:name w:val="CaseACocher4"/>
                  <w:enabled/>
                  <w:calcOnExit w:val="0"/>
                  <w:checkBox>
                    <w:size w:val="20"/>
                    <w:default w:val="0"/>
                  </w:checkBox>
                </w:ffData>
              </w:fldChar>
            </w:r>
            <w:r w:rsidRPr="00DA60AD">
              <w:rPr>
                <w:rFonts w:cs="Arial"/>
                <w:b/>
                <w:bCs/>
                <w:sz w:val="18"/>
                <w:szCs w:val="18"/>
                <w:vertAlign w:val="subscript"/>
              </w:rPr>
              <w:instrText xml:space="preserve"> FORMCHECKBOX </w:instrText>
            </w:r>
            <w:r w:rsidR="00286B6E">
              <w:rPr>
                <w:rFonts w:cs="Arial"/>
                <w:b/>
                <w:bCs/>
                <w:sz w:val="18"/>
                <w:szCs w:val="18"/>
                <w:vertAlign w:val="subscript"/>
              </w:rPr>
            </w:r>
            <w:r w:rsidR="00286B6E">
              <w:rPr>
                <w:rFonts w:cs="Arial"/>
                <w:b/>
                <w:bCs/>
                <w:sz w:val="18"/>
                <w:szCs w:val="18"/>
                <w:vertAlign w:val="subscript"/>
              </w:rPr>
              <w:fldChar w:fldCharType="separate"/>
            </w:r>
            <w:r w:rsidRPr="00DA60AD">
              <w:rPr>
                <w:rFonts w:cs="Arial"/>
                <w:b/>
                <w:bCs/>
                <w:sz w:val="18"/>
                <w:szCs w:val="18"/>
                <w:vertAlign w:val="subscript"/>
              </w:rPr>
              <w:fldChar w:fldCharType="end"/>
            </w:r>
          </w:p>
        </w:tc>
        <w:tc>
          <w:tcPr>
            <w:tcW w:w="3745" w:type="dxa"/>
          </w:tcPr>
          <w:p w14:paraId="2283B90D" w14:textId="77777777" w:rsidR="00430877" w:rsidRDefault="00430877" w:rsidP="00430877">
            <w:pPr>
              <w:pStyle w:val="Titre1"/>
              <w:spacing w:before="100" w:beforeAutospacing="1"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Organigramme du centre complété si besoin de la liste du personnel clinique et biologique si nécessaire</w:t>
            </w:r>
          </w:p>
        </w:tc>
        <w:tc>
          <w:tcPr>
            <w:tcW w:w="2835" w:type="dxa"/>
          </w:tcPr>
          <w:p w14:paraId="325EDB80" w14:textId="77777777" w:rsidR="00430877" w:rsidRDefault="00430877" w:rsidP="00430877">
            <w:pPr>
              <w:pStyle w:val="Titre1"/>
              <w:spacing w:before="100" w:beforeAutospacing="1"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ADMIN-ORGANIGRAMMME CCB</w:t>
            </w:r>
          </w:p>
        </w:tc>
        <w:tc>
          <w:tcPr>
            <w:tcW w:w="7513" w:type="dxa"/>
          </w:tcPr>
          <w:p w14:paraId="7C1784AE" w14:textId="77777777" w:rsidR="00430877" w:rsidRDefault="00430877" w:rsidP="00430877">
            <w:pPr>
              <w:jc w:val="left"/>
              <w:rPr>
                <w:rFonts w:cs="Arial"/>
                <w:bCs/>
                <w:sz w:val="18"/>
                <w:szCs w:val="18"/>
              </w:rPr>
            </w:pPr>
            <w:r>
              <w:rPr>
                <w:rFonts w:cs="Arial"/>
                <w:bCs/>
                <w:sz w:val="18"/>
                <w:szCs w:val="18"/>
              </w:rPr>
              <w:fldChar w:fldCharType="begin"/>
            </w:r>
            <w:r>
              <w:rPr>
                <w:rFonts w:cs="Arial"/>
                <w:bCs/>
                <w:sz w:val="18"/>
                <w:szCs w:val="18"/>
              </w:rPr>
              <w:instrText xml:space="preserve"> FORMCHECKBOX </w:instrText>
            </w:r>
            <w:r w:rsidR="00286B6E">
              <w:rPr>
                <w:rFonts w:cs="Arial"/>
                <w:bCs/>
                <w:sz w:val="18"/>
                <w:szCs w:val="18"/>
              </w:rPr>
              <w:fldChar w:fldCharType="separate"/>
            </w:r>
            <w:r>
              <w:rPr>
                <w:rFonts w:cs="Arial"/>
                <w:bCs/>
                <w:sz w:val="18"/>
                <w:szCs w:val="18"/>
              </w:rPr>
              <w:fldChar w:fldCharType="end"/>
            </w:r>
          </w:p>
        </w:tc>
      </w:tr>
      <w:tr w:rsidR="00430877" w14:paraId="38BC70A7" w14:textId="77777777">
        <w:tc>
          <w:tcPr>
            <w:tcW w:w="928" w:type="dxa"/>
          </w:tcPr>
          <w:p w14:paraId="09819C7C" w14:textId="27651A31" w:rsidR="00430877" w:rsidRDefault="00430877" w:rsidP="00430877">
            <w:pPr>
              <w:jc w:val="center"/>
              <w:rPr>
                <w:sz w:val="18"/>
                <w:szCs w:val="18"/>
                <w:vertAlign w:val="subscript"/>
              </w:rPr>
            </w:pPr>
            <w:r w:rsidRPr="00DA60AD">
              <w:rPr>
                <w:rFonts w:cs="Arial"/>
                <w:b/>
                <w:bCs/>
                <w:sz w:val="18"/>
                <w:szCs w:val="18"/>
                <w:vertAlign w:val="subscript"/>
              </w:rPr>
              <w:fldChar w:fldCharType="begin">
                <w:ffData>
                  <w:name w:val="CaseACocher4"/>
                  <w:enabled/>
                  <w:calcOnExit w:val="0"/>
                  <w:checkBox>
                    <w:size w:val="20"/>
                    <w:default w:val="0"/>
                  </w:checkBox>
                </w:ffData>
              </w:fldChar>
            </w:r>
            <w:r w:rsidRPr="00DA60AD">
              <w:rPr>
                <w:rFonts w:cs="Arial"/>
                <w:b/>
                <w:bCs/>
                <w:sz w:val="18"/>
                <w:szCs w:val="18"/>
                <w:vertAlign w:val="subscript"/>
              </w:rPr>
              <w:instrText xml:space="preserve"> FORMCHECKBOX </w:instrText>
            </w:r>
            <w:r w:rsidR="00286B6E">
              <w:rPr>
                <w:rFonts w:cs="Arial"/>
                <w:b/>
                <w:bCs/>
                <w:sz w:val="18"/>
                <w:szCs w:val="18"/>
                <w:vertAlign w:val="subscript"/>
              </w:rPr>
            </w:r>
            <w:r w:rsidR="00286B6E">
              <w:rPr>
                <w:rFonts w:cs="Arial"/>
                <w:b/>
                <w:bCs/>
                <w:sz w:val="18"/>
                <w:szCs w:val="18"/>
                <w:vertAlign w:val="subscript"/>
              </w:rPr>
              <w:fldChar w:fldCharType="separate"/>
            </w:r>
            <w:r w:rsidRPr="00DA60AD">
              <w:rPr>
                <w:rFonts w:cs="Arial"/>
                <w:b/>
                <w:bCs/>
                <w:sz w:val="18"/>
                <w:szCs w:val="18"/>
                <w:vertAlign w:val="subscript"/>
              </w:rPr>
              <w:fldChar w:fldCharType="end"/>
            </w:r>
          </w:p>
        </w:tc>
        <w:tc>
          <w:tcPr>
            <w:tcW w:w="3745" w:type="dxa"/>
          </w:tcPr>
          <w:p w14:paraId="4C5D05AE" w14:textId="77777777" w:rsidR="00430877" w:rsidRDefault="00430877" w:rsidP="00430877">
            <w:pPr>
              <w:pStyle w:val="Titre1"/>
              <w:spacing w:before="100" w:beforeAutospacing="1"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Compétence des praticiens AMP clinique et biologique</w:t>
            </w:r>
          </w:p>
        </w:tc>
        <w:tc>
          <w:tcPr>
            <w:tcW w:w="2835" w:type="dxa"/>
          </w:tcPr>
          <w:p w14:paraId="27AFCCBD" w14:textId="77777777" w:rsidR="00430877" w:rsidRDefault="00430877" w:rsidP="00430877">
            <w:pPr>
              <w:pStyle w:val="Titre1"/>
              <w:spacing w:before="100" w:beforeAutospacing="1"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ADMIN</w:t>
            </w:r>
            <w:proofErr w:type="gramStart"/>
            <w:r>
              <w:rPr>
                <w:rFonts w:ascii="Arial" w:eastAsiaTheme="minorHAnsi" w:hAnsi="Arial" w:cs="Arial"/>
                <w:b w:val="0"/>
                <w:color w:val="auto"/>
                <w:sz w:val="18"/>
                <w:szCs w:val="18"/>
              </w:rPr>
              <w:t>-….</w:t>
            </w:r>
            <w:proofErr w:type="gramEnd"/>
          </w:p>
        </w:tc>
        <w:tc>
          <w:tcPr>
            <w:tcW w:w="7513" w:type="dxa"/>
          </w:tcPr>
          <w:p w14:paraId="1E4E310D" w14:textId="382C046F" w:rsidR="00430877" w:rsidRDefault="00430877" w:rsidP="00430877">
            <w:pPr>
              <w:jc w:val="left"/>
              <w:rPr>
                <w:sz w:val="18"/>
                <w:szCs w:val="18"/>
              </w:rPr>
            </w:pPr>
            <w:r>
              <w:rPr>
                <w:rFonts w:cs="Arial"/>
                <w:bCs/>
                <w:sz w:val="18"/>
                <w:szCs w:val="18"/>
              </w:rPr>
              <w:fldChar w:fldCharType="begin"/>
            </w:r>
            <w:r>
              <w:rPr>
                <w:rFonts w:cs="Arial"/>
                <w:bCs/>
                <w:sz w:val="18"/>
                <w:szCs w:val="18"/>
              </w:rPr>
              <w:instrText xml:space="preserve"> FORMCHECKBOX </w:instrText>
            </w:r>
            <w:r w:rsidR="00286B6E">
              <w:rPr>
                <w:rFonts w:cs="Arial"/>
                <w:bCs/>
                <w:sz w:val="18"/>
                <w:szCs w:val="18"/>
              </w:rPr>
              <w:fldChar w:fldCharType="separate"/>
            </w:r>
            <w:r>
              <w:rPr>
                <w:rFonts w:cs="Arial"/>
                <w:bCs/>
                <w:sz w:val="18"/>
                <w:szCs w:val="18"/>
              </w:rPr>
              <w:fldChar w:fldCharType="end"/>
            </w:r>
            <w:r w:rsidRPr="003477BD">
              <w:rPr>
                <w:rFonts w:cs="Arial"/>
                <w:bCs/>
                <w:sz w:val="18"/>
                <w:szCs w:val="18"/>
              </w:rPr>
              <w:fldChar w:fldCharType="begin">
                <w:ffData>
                  <w:name w:val="CaseACocher4"/>
                  <w:enabled/>
                  <w:calcOnExit w:val="0"/>
                  <w:checkBox>
                    <w:size w:val="20"/>
                    <w:default w:val="0"/>
                  </w:checkBox>
                </w:ffData>
              </w:fldChar>
            </w:r>
            <w:r w:rsidRPr="003477BD">
              <w:rPr>
                <w:rFonts w:cs="Arial"/>
                <w:bCs/>
                <w:sz w:val="18"/>
                <w:szCs w:val="18"/>
              </w:rPr>
              <w:instrText xml:space="preserve"> FORMCHECKBOX </w:instrText>
            </w:r>
            <w:r w:rsidR="00286B6E">
              <w:rPr>
                <w:rFonts w:cs="Arial"/>
                <w:bCs/>
                <w:sz w:val="18"/>
                <w:szCs w:val="18"/>
              </w:rPr>
            </w:r>
            <w:r w:rsidR="00286B6E">
              <w:rPr>
                <w:rFonts w:cs="Arial"/>
                <w:bCs/>
                <w:sz w:val="18"/>
                <w:szCs w:val="18"/>
              </w:rPr>
              <w:fldChar w:fldCharType="separate"/>
            </w:r>
            <w:r w:rsidRPr="003477BD">
              <w:rPr>
                <w:rFonts w:cs="Arial"/>
                <w:bCs/>
                <w:sz w:val="18"/>
                <w:szCs w:val="18"/>
              </w:rPr>
              <w:fldChar w:fldCharType="end"/>
            </w:r>
            <w:r>
              <w:rPr>
                <w:rFonts w:cs="Arial"/>
                <w:bCs/>
                <w:sz w:val="18"/>
                <w:szCs w:val="18"/>
              </w:rPr>
              <w:t xml:space="preserve"> Suivre Check-list vérification des compétences des praticiens en AMP (annexe)</w:t>
            </w:r>
          </w:p>
        </w:tc>
      </w:tr>
      <w:tr w:rsidR="00430877" w14:paraId="6A812C66" w14:textId="77777777">
        <w:tc>
          <w:tcPr>
            <w:tcW w:w="928" w:type="dxa"/>
          </w:tcPr>
          <w:p w14:paraId="303A8199" w14:textId="68F000C6" w:rsidR="00430877" w:rsidRDefault="00430877" w:rsidP="00430877">
            <w:pPr>
              <w:jc w:val="center"/>
              <w:rPr>
                <w:sz w:val="18"/>
                <w:szCs w:val="18"/>
                <w:vertAlign w:val="subscript"/>
              </w:rPr>
            </w:pPr>
            <w:r w:rsidRPr="00DA60AD">
              <w:rPr>
                <w:rFonts w:cs="Arial"/>
                <w:b/>
                <w:bCs/>
                <w:sz w:val="18"/>
                <w:szCs w:val="18"/>
                <w:vertAlign w:val="subscript"/>
              </w:rPr>
              <w:fldChar w:fldCharType="begin">
                <w:ffData>
                  <w:name w:val="CaseACocher4"/>
                  <w:enabled/>
                  <w:calcOnExit w:val="0"/>
                  <w:checkBox>
                    <w:size w:val="20"/>
                    <w:default w:val="0"/>
                  </w:checkBox>
                </w:ffData>
              </w:fldChar>
            </w:r>
            <w:r w:rsidRPr="00DA60AD">
              <w:rPr>
                <w:rFonts w:cs="Arial"/>
                <w:b/>
                <w:bCs/>
                <w:sz w:val="18"/>
                <w:szCs w:val="18"/>
                <w:vertAlign w:val="subscript"/>
              </w:rPr>
              <w:instrText xml:space="preserve"> FORMCHECKBOX </w:instrText>
            </w:r>
            <w:r w:rsidR="00286B6E">
              <w:rPr>
                <w:rFonts w:cs="Arial"/>
                <w:b/>
                <w:bCs/>
                <w:sz w:val="18"/>
                <w:szCs w:val="18"/>
                <w:vertAlign w:val="subscript"/>
              </w:rPr>
            </w:r>
            <w:r w:rsidR="00286B6E">
              <w:rPr>
                <w:rFonts w:cs="Arial"/>
                <w:b/>
                <w:bCs/>
                <w:sz w:val="18"/>
                <w:szCs w:val="18"/>
                <w:vertAlign w:val="subscript"/>
              </w:rPr>
              <w:fldChar w:fldCharType="separate"/>
            </w:r>
            <w:r w:rsidRPr="00DA60AD">
              <w:rPr>
                <w:rFonts w:cs="Arial"/>
                <w:b/>
                <w:bCs/>
                <w:sz w:val="18"/>
                <w:szCs w:val="18"/>
                <w:vertAlign w:val="subscript"/>
              </w:rPr>
              <w:fldChar w:fldCharType="end"/>
            </w:r>
          </w:p>
        </w:tc>
        <w:tc>
          <w:tcPr>
            <w:tcW w:w="3745" w:type="dxa"/>
          </w:tcPr>
          <w:p w14:paraId="4F8A96A2" w14:textId="77777777" w:rsidR="00430877" w:rsidRDefault="00430877" w:rsidP="00430877">
            <w:pPr>
              <w:pStyle w:val="Titre1"/>
              <w:spacing w:before="100" w:beforeAutospacing="1"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Bilan d’activité n-1</w:t>
            </w:r>
          </w:p>
        </w:tc>
        <w:tc>
          <w:tcPr>
            <w:tcW w:w="2835" w:type="dxa"/>
          </w:tcPr>
          <w:p w14:paraId="12C1ACB5" w14:textId="77777777" w:rsidR="00430877" w:rsidRDefault="00430877" w:rsidP="00430877">
            <w:pPr>
              <w:pStyle w:val="Titre1"/>
              <w:spacing w:before="100" w:beforeAutospacing="1"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ADMIN-ACTIVITE</w:t>
            </w:r>
          </w:p>
        </w:tc>
        <w:tc>
          <w:tcPr>
            <w:tcW w:w="7513" w:type="dxa"/>
          </w:tcPr>
          <w:p w14:paraId="2B0B45CA" w14:textId="65A54DB7" w:rsidR="00430877" w:rsidRDefault="00430877" w:rsidP="00430877">
            <w:pPr>
              <w:jc w:val="left"/>
              <w:rPr>
                <w:rFonts w:cs="Arial"/>
                <w:bCs/>
                <w:sz w:val="18"/>
                <w:szCs w:val="18"/>
              </w:rPr>
            </w:pPr>
            <w:r>
              <w:rPr>
                <w:rFonts w:cs="Arial"/>
                <w:bCs/>
                <w:sz w:val="18"/>
                <w:szCs w:val="18"/>
              </w:rPr>
              <w:fldChar w:fldCharType="begin"/>
            </w:r>
            <w:r>
              <w:rPr>
                <w:rFonts w:cs="Arial"/>
                <w:bCs/>
                <w:sz w:val="18"/>
                <w:szCs w:val="18"/>
              </w:rPr>
              <w:instrText xml:space="preserve"> FORMCHECKBOX </w:instrText>
            </w:r>
            <w:r w:rsidR="00286B6E">
              <w:rPr>
                <w:rFonts w:cs="Arial"/>
                <w:bCs/>
                <w:sz w:val="18"/>
                <w:szCs w:val="18"/>
              </w:rPr>
              <w:fldChar w:fldCharType="separate"/>
            </w:r>
            <w:r>
              <w:rPr>
                <w:rFonts w:cs="Arial"/>
                <w:bCs/>
                <w:sz w:val="18"/>
                <w:szCs w:val="18"/>
              </w:rPr>
              <w:fldChar w:fldCharType="end"/>
            </w:r>
            <w:r w:rsidRPr="003477BD">
              <w:rPr>
                <w:rFonts w:cs="Arial"/>
                <w:bCs/>
                <w:sz w:val="18"/>
                <w:szCs w:val="18"/>
              </w:rPr>
              <w:fldChar w:fldCharType="begin">
                <w:ffData>
                  <w:name w:val="CaseACocher4"/>
                  <w:enabled/>
                  <w:calcOnExit w:val="0"/>
                  <w:checkBox>
                    <w:size w:val="20"/>
                    <w:default w:val="0"/>
                  </w:checkBox>
                </w:ffData>
              </w:fldChar>
            </w:r>
            <w:r w:rsidRPr="003477BD">
              <w:rPr>
                <w:rFonts w:cs="Arial"/>
                <w:bCs/>
                <w:sz w:val="18"/>
                <w:szCs w:val="18"/>
              </w:rPr>
              <w:instrText xml:space="preserve"> FORMCHECKBOX </w:instrText>
            </w:r>
            <w:r w:rsidR="00286B6E">
              <w:rPr>
                <w:rFonts w:cs="Arial"/>
                <w:bCs/>
                <w:sz w:val="18"/>
                <w:szCs w:val="18"/>
              </w:rPr>
            </w:r>
            <w:r w:rsidR="00286B6E">
              <w:rPr>
                <w:rFonts w:cs="Arial"/>
                <w:bCs/>
                <w:sz w:val="18"/>
                <w:szCs w:val="18"/>
              </w:rPr>
              <w:fldChar w:fldCharType="separate"/>
            </w:r>
            <w:r w:rsidRPr="003477BD">
              <w:rPr>
                <w:rFonts w:cs="Arial"/>
                <w:bCs/>
                <w:sz w:val="18"/>
                <w:szCs w:val="18"/>
              </w:rPr>
              <w:fldChar w:fldCharType="end"/>
            </w:r>
            <w:r>
              <w:rPr>
                <w:rFonts w:cs="Arial"/>
                <w:bCs/>
                <w:sz w:val="18"/>
                <w:szCs w:val="18"/>
              </w:rPr>
              <w:t xml:space="preserve"> A récupérer par inspection auprès du pôle évaluation ABM : activité n-2 (centre et national) avec fiches régionales</w:t>
            </w:r>
            <w:r w:rsidR="009C290A">
              <w:rPr>
                <w:rFonts w:cs="Arial"/>
                <w:bCs/>
                <w:sz w:val="18"/>
                <w:szCs w:val="18"/>
              </w:rPr>
              <w:t xml:space="preserve"> (+/- n-3 selon situation)</w:t>
            </w:r>
          </w:p>
        </w:tc>
      </w:tr>
    </w:tbl>
    <w:p w14:paraId="789132F9" w14:textId="77777777" w:rsidR="008C524F" w:rsidRDefault="008C524F">
      <w:pPr>
        <w:rPr>
          <w:b/>
          <w:bCs/>
          <w:sz w:val="22"/>
          <w:szCs w:val="22"/>
        </w:rPr>
      </w:pPr>
    </w:p>
    <w:p w14:paraId="755D6633" w14:textId="77777777" w:rsidR="008C524F" w:rsidRDefault="00D75D03">
      <w:pPr>
        <w:shd w:val="clear" w:color="auto" w:fill="00B0F0"/>
        <w:ind w:right="-1562"/>
        <w:rPr>
          <w:b/>
          <w:bCs/>
          <w:color w:val="FFFFFF" w:themeColor="background1"/>
          <w:sz w:val="22"/>
          <w:szCs w:val="22"/>
        </w:rPr>
      </w:pPr>
      <w:r>
        <w:rPr>
          <w:b/>
          <w:bCs/>
          <w:color w:val="FFFFFF" w:themeColor="background1"/>
          <w:sz w:val="22"/>
          <w:szCs w:val="22"/>
        </w:rPr>
        <w:t xml:space="preserve">Tenir à disposition de l’inspecteur : </w:t>
      </w:r>
    </w:p>
    <w:p w14:paraId="1B26BA86" w14:textId="77777777" w:rsidR="008C524F" w:rsidRDefault="00D75D03">
      <w:pPr>
        <w:pStyle w:val="Titre1"/>
        <w:numPr>
          <w:ilvl w:val="0"/>
          <w:numId w:val="10"/>
        </w:numPr>
        <w:spacing w:before="0"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Les fiches de poste et les fiches de fonction</w:t>
      </w:r>
    </w:p>
    <w:p w14:paraId="37CE743B" w14:textId="77777777" w:rsidR="008C524F" w:rsidRDefault="00D75D03">
      <w:pPr>
        <w:pStyle w:val="Titre1"/>
        <w:numPr>
          <w:ilvl w:val="0"/>
          <w:numId w:val="10"/>
        </w:numPr>
        <w:spacing w:before="0" w:after="100" w:afterAutospacing="1"/>
        <w:jc w:val="left"/>
        <w:rPr>
          <w:rFonts w:ascii="Arial" w:eastAsiaTheme="minorHAnsi" w:hAnsi="Arial" w:cs="Arial"/>
          <w:b w:val="0"/>
          <w:color w:val="auto"/>
          <w:sz w:val="18"/>
          <w:szCs w:val="18"/>
        </w:rPr>
      </w:pPr>
      <w:r>
        <w:rPr>
          <w:rFonts w:ascii="Arial" w:eastAsiaTheme="minorHAnsi" w:hAnsi="Arial" w:cs="Arial"/>
          <w:b w:val="0"/>
          <w:color w:val="auto"/>
          <w:sz w:val="18"/>
          <w:szCs w:val="18"/>
        </w:rPr>
        <w:t>Le plan de formation annuel du personnel</w:t>
      </w:r>
    </w:p>
    <w:p w14:paraId="064DD534" w14:textId="77777777" w:rsidR="008C524F" w:rsidRDefault="008C524F">
      <w:pPr>
        <w:rPr>
          <w:b/>
          <w:bCs/>
          <w:color w:val="002060"/>
          <w:sz w:val="22"/>
          <w:szCs w:val="22"/>
        </w:rPr>
      </w:pPr>
    </w:p>
    <w:p w14:paraId="72F8D03A" w14:textId="77777777" w:rsidR="008C524F" w:rsidRDefault="008C524F">
      <w:pPr>
        <w:pStyle w:val="Titre1"/>
        <w:ind w:left="709"/>
        <w:rPr>
          <w:bCs/>
          <w14:ligatures w14:val="none"/>
        </w:rPr>
      </w:pPr>
    </w:p>
    <w:p w14:paraId="4E5944F2" w14:textId="77777777" w:rsidR="008C524F" w:rsidRDefault="008C524F">
      <w:pPr>
        <w:pStyle w:val="Titre1"/>
        <w:ind w:left="709"/>
        <w:rPr>
          <w:bCs/>
          <w14:ligatures w14:val="none"/>
        </w:rPr>
      </w:pPr>
    </w:p>
    <w:p w14:paraId="51B6C5C4" w14:textId="77777777" w:rsidR="008C524F" w:rsidRDefault="00D75D03">
      <w:pPr>
        <w:pStyle w:val="Titre1"/>
        <w:ind w:left="709"/>
        <w:rPr>
          <w:bCs/>
          <w14:ligatures w14:val="none"/>
        </w:rPr>
      </w:pPr>
      <w:r>
        <w:rPr>
          <w:bCs/>
        </w:rPr>
        <w:t> </w:t>
      </w:r>
    </w:p>
    <w:p w14:paraId="6BCDBF7A" w14:textId="77777777" w:rsidR="008C524F" w:rsidRDefault="008C524F">
      <w:pPr>
        <w:rPr>
          <w:b/>
          <w:bCs/>
          <w:color w:val="FF0000"/>
          <w:sz w:val="24"/>
        </w:rPr>
      </w:pPr>
    </w:p>
    <w:p w14:paraId="4F378BE7" w14:textId="77777777" w:rsidR="008C524F" w:rsidRDefault="008C524F">
      <w:pPr>
        <w:rPr>
          <w:b/>
          <w:bCs/>
          <w:color w:val="002060"/>
        </w:rPr>
      </w:pPr>
    </w:p>
    <w:p w14:paraId="20FEFC01" w14:textId="77777777" w:rsidR="008C524F" w:rsidRDefault="008C524F">
      <w:pPr>
        <w:rPr>
          <w:b/>
          <w:bCs/>
          <w:color w:val="002060"/>
        </w:rPr>
      </w:pPr>
    </w:p>
    <w:p w14:paraId="71167918" w14:textId="77777777" w:rsidR="008C524F" w:rsidRDefault="008C524F">
      <w:pPr>
        <w:rPr>
          <w:b/>
          <w:bCs/>
          <w:color w:val="002060"/>
        </w:rPr>
      </w:pPr>
    </w:p>
    <w:p w14:paraId="0630798B" w14:textId="77777777" w:rsidR="008C524F" w:rsidRDefault="008C524F">
      <w:pPr>
        <w:rPr>
          <w:b/>
          <w:bCs/>
          <w:color w:val="002060"/>
        </w:rPr>
      </w:pPr>
    </w:p>
    <w:p w14:paraId="3CEA694E" w14:textId="77777777" w:rsidR="008C524F" w:rsidRDefault="008C524F">
      <w:pPr>
        <w:rPr>
          <w:b/>
          <w:bCs/>
          <w:color w:val="002060"/>
        </w:rPr>
      </w:pPr>
    </w:p>
    <w:p w14:paraId="07D6BD31" w14:textId="77777777" w:rsidR="008C524F" w:rsidRDefault="00D75D03">
      <w:pPr>
        <w:pStyle w:val="TITRE10"/>
        <w:shd w:val="clear" w:color="0070C0" w:fill="0070C0"/>
        <w:ind w:right="-1559" w:hanging="567"/>
        <w:rPr>
          <w:color w:val="FFFFFF" w:themeColor="background1"/>
          <w:sz w:val="48"/>
          <w:szCs w:val="48"/>
          <w14:ligatures w14:val="none"/>
        </w:rPr>
      </w:pPr>
      <w:r>
        <w:rPr>
          <w:color w:val="FFFFFF" w:themeColor="background1"/>
          <w:sz w:val="48"/>
          <w:szCs w:val="48"/>
        </w:rPr>
        <w:t>LISTE DES CONVENTIONS/CONTRATS LIÉS À L’ACTIVITÉ</w:t>
      </w:r>
    </w:p>
    <w:p w14:paraId="5424C1D6" w14:textId="77777777" w:rsidR="008C524F" w:rsidRDefault="008C524F">
      <w:pPr>
        <w:pStyle w:val="Titre2"/>
      </w:pPr>
    </w:p>
    <w:tbl>
      <w:tblPr>
        <w:tblW w:w="1559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6804"/>
        <w:gridCol w:w="3405"/>
      </w:tblGrid>
      <w:tr w:rsidR="008C524F" w14:paraId="1AEC5374" w14:textId="77777777">
        <w:trPr>
          <w:trHeight w:val="572"/>
        </w:trPr>
        <w:tc>
          <w:tcPr>
            <w:tcW w:w="5382" w:type="dxa"/>
            <w:shd w:val="clear" w:color="auto" w:fill="00B0F0"/>
            <w:vAlign w:val="center"/>
          </w:tcPr>
          <w:p w14:paraId="212D220F" w14:textId="77777777" w:rsidR="008C524F" w:rsidRDefault="00D75D03">
            <w:pPr>
              <w:rPr>
                <w:rFonts w:cs="Arial"/>
                <w:b/>
                <w:bCs/>
                <w:color w:val="FFFFFF" w:themeColor="background1"/>
                <w:spacing w:val="-8"/>
                <w:szCs w:val="20"/>
              </w:rPr>
            </w:pPr>
            <w:r>
              <w:rPr>
                <w:rFonts w:cs="Arial"/>
                <w:b/>
                <w:bCs/>
                <w:color w:val="FFFFFF" w:themeColor="background1"/>
                <w:spacing w:val="-8"/>
                <w:szCs w:val="20"/>
              </w:rPr>
              <w:t>OBJET DE LA CONVENTION</w:t>
            </w:r>
          </w:p>
        </w:tc>
        <w:tc>
          <w:tcPr>
            <w:tcW w:w="6804" w:type="dxa"/>
            <w:shd w:val="clear" w:color="auto" w:fill="00B0F0"/>
            <w:vAlign w:val="center"/>
          </w:tcPr>
          <w:p w14:paraId="5B8061D4" w14:textId="77777777" w:rsidR="008C524F" w:rsidRDefault="00D75D03">
            <w:pPr>
              <w:rPr>
                <w:rFonts w:cs="Arial"/>
                <w:b/>
                <w:bCs/>
                <w:color w:val="FFFFFF" w:themeColor="background1"/>
                <w:spacing w:val="-8"/>
                <w:szCs w:val="20"/>
              </w:rPr>
            </w:pPr>
            <w:r>
              <w:rPr>
                <w:rFonts w:cs="Arial"/>
                <w:b/>
                <w:bCs/>
                <w:color w:val="FFFFFF" w:themeColor="background1"/>
                <w:spacing w:val="-8"/>
                <w:szCs w:val="20"/>
              </w:rPr>
              <w:t>NOM DES ETABLISSEMENTS SIGNATAIRES ET COMMENTAIRES</w:t>
            </w:r>
          </w:p>
        </w:tc>
        <w:tc>
          <w:tcPr>
            <w:tcW w:w="3405" w:type="dxa"/>
            <w:shd w:val="clear" w:color="auto" w:fill="00B0F0"/>
            <w:vAlign w:val="center"/>
          </w:tcPr>
          <w:p w14:paraId="6735EDAF" w14:textId="77777777" w:rsidR="008C524F" w:rsidRDefault="00D75D03">
            <w:pPr>
              <w:rPr>
                <w:rFonts w:cs="Arial"/>
                <w:b/>
                <w:bCs/>
                <w:color w:val="FFFFFF" w:themeColor="background1"/>
                <w:spacing w:val="-8"/>
                <w:szCs w:val="20"/>
              </w:rPr>
            </w:pPr>
            <w:r>
              <w:rPr>
                <w:rFonts w:cs="Arial"/>
                <w:b/>
                <w:bCs/>
                <w:color w:val="FFFFFF" w:themeColor="background1"/>
                <w:spacing w:val="-8"/>
                <w:szCs w:val="20"/>
              </w:rPr>
              <w:t>DATE DE SIGNATURE</w:t>
            </w:r>
          </w:p>
        </w:tc>
      </w:tr>
      <w:tr w:rsidR="008C524F" w14:paraId="509F464D" w14:textId="77777777">
        <w:trPr>
          <w:trHeight w:val="676"/>
        </w:trPr>
        <w:tc>
          <w:tcPr>
            <w:tcW w:w="5382" w:type="dxa"/>
            <w:shd w:val="clear" w:color="auto" w:fill="auto"/>
          </w:tcPr>
          <w:p w14:paraId="774A4CCC" w14:textId="77777777" w:rsidR="008C524F" w:rsidRDefault="00D75D03">
            <w:pPr>
              <w:rPr>
                <w:sz w:val="18"/>
                <w:szCs w:val="18"/>
              </w:rPr>
            </w:pPr>
            <w:r>
              <w:rPr>
                <w:sz w:val="18"/>
                <w:szCs w:val="18"/>
              </w:rPr>
              <w:t>Convention entre les structures autorisées du centre AMP (Etablissement de santé et LBM notamment public/privé ; privé/privé) (R.2142-3 du CSP)</w:t>
            </w:r>
          </w:p>
        </w:tc>
        <w:tc>
          <w:tcPr>
            <w:tcW w:w="6804" w:type="dxa"/>
            <w:shd w:val="clear" w:color="auto" w:fill="auto"/>
          </w:tcPr>
          <w:p w14:paraId="78712F22" w14:textId="77777777" w:rsidR="008C524F" w:rsidRDefault="008C524F">
            <w:pPr>
              <w:rPr>
                <w:sz w:val="16"/>
                <w:szCs w:val="16"/>
              </w:rPr>
            </w:pPr>
          </w:p>
        </w:tc>
        <w:tc>
          <w:tcPr>
            <w:tcW w:w="3405" w:type="dxa"/>
            <w:shd w:val="clear" w:color="auto" w:fill="auto"/>
          </w:tcPr>
          <w:p w14:paraId="292A2377" w14:textId="77777777" w:rsidR="008C524F" w:rsidRDefault="008C524F">
            <w:pPr>
              <w:jc w:val="center"/>
              <w:rPr>
                <w:sz w:val="16"/>
                <w:szCs w:val="16"/>
              </w:rPr>
            </w:pPr>
          </w:p>
        </w:tc>
      </w:tr>
      <w:tr w:rsidR="008C524F" w14:paraId="15632CF1" w14:textId="77777777">
        <w:trPr>
          <w:trHeight w:val="424"/>
        </w:trPr>
        <w:tc>
          <w:tcPr>
            <w:tcW w:w="5382" w:type="dxa"/>
            <w:shd w:val="clear" w:color="auto" w:fill="auto"/>
          </w:tcPr>
          <w:p w14:paraId="0958C90C" w14:textId="77777777" w:rsidR="008C524F" w:rsidRDefault="00D75D03">
            <w:pPr>
              <w:rPr>
                <w:sz w:val="18"/>
                <w:szCs w:val="18"/>
              </w:rPr>
            </w:pPr>
            <w:r>
              <w:rPr>
                <w:sz w:val="18"/>
                <w:szCs w:val="18"/>
              </w:rPr>
              <w:t>Convention entre le clinicien et le laboratoire d’insémination</w:t>
            </w:r>
          </w:p>
        </w:tc>
        <w:tc>
          <w:tcPr>
            <w:tcW w:w="6804" w:type="dxa"/>
            <w:shd w:val="clear" w:color="auto" w:fill="auto"/>
          </w:tcPr>
          <w:p w14:paraId="2E25995E" w14:textId="77777777" w:rsidR="008C524F" w:rsidRDefault="008C524F">
            <w:pPr>
              <w:rPr>
                <w:caps/>
                <w:sz w:val="16"/>
                <w:szCs w:val="16"/>
              </w:rPr>
            </w:pPr>
          </w:p>
        </w:tc>
        <w:tc>
          <w:tcPr>
            <w:tcW w:w="3405" w:type="dxa"/>
            <w:shd w:val="clear" w:color="auto" w:fill="auto"/>
          </w:tcPr>
          <w:p w14:paraId="737973FA" w14:textId="77777777" w:rsidR="008C524F" w:rsidRDefault="008C524F">
            <w:pPr>
              <w:jc w:val="center"/>
              <w:rPr>
                <w:caps/>
                <w:sz w:val="16"/>
                <w:szCs w:val="16"/>
              </w:rPr>
            </w:pPr>
          </w:p>
        </w:tc>
      </w:tr>
      <w:tr w:rsidR="008C524F" w14:paraId="456A0943" w14:textId="77777777">
        <w:trPr>
          <w:trHeight w:val="983"/>
        </w:trPr>
        <w:tc>
          <w:tcPr>
            <w:tcW w:w="5382" w:type="dxa"/>
            <w:shd w:val="clear" w:color="auto" w:fill="auto"/>
          </w:tcPr>
          <w:p w14:paraId="18BFDB6A" w14:textId="77777777" w:rsidR="008C524F" w:rsidRDefault="00D75D03">
            <w:pPr>
              <w:rPr>
                <w:sz w:val="18"/>
                <w:szCs w:val="18"/>
              </w:rPr>
            </w:pPr>
            <w:r>
              <w:rPr>
                <w:sz w:val="18"/>
                <w:szCs w:val="18"/>
              </w:rPr>
              <w:t xml:space="preserve">Convention des structures autorisées du centre AMP, avec un centre AMP tiers concernant le transfert des gamètes congelés et des embryons congelés en cas de fermeture temporaire ou du centre </w:t>
            </w:r>
          </w:p>
          <w:p w14:paraId="13513E63" w14:textId="77777777" w:rsidR="008C524F" w:rsidRDefault="00D75D03">
            <w:pPr>
              <w:rPr>
                <w:sz w:val="18"/>
                <w:szCs w:val="18"/>
              </w:rPr>
            </w:pPr>
            <w:r>
              <w:rPr>
                <w:sz w:val="18"/>
                <w:szCs w:val="18"/>
              </w:rPr>
              <w:t>(R.2142-30 du CSP)</w:t>
            </w:r>
          </w:p>
        </w:tc>
        <w:tc>
          <w:tcPr>
            <w:tcW w:w="6804" w:type="dxa"/>
            <w:shd w:val="clear" w:color="auto" w:fill="auto"/>
          </w:tcPr>
          <w:p w14:paraId="2ED31D61" w14:textId="77777777" w:rsidR="008C524F" w:rsidRDefault="008C524F">
            <w:pPr>
              <w:rPr>
                <w:caps/>
                <w:sz w:val="16"/>
                <w:szCs w:val="16"/>
              </w:rPr>
            </w:pPr>
          </w:p>
        </w:tc>
        <w:tc>
          <w:tcPr>
            <w:tcW w:w="3405" w:type="dxa"/>
            <w:shd w:val="clear" w:color="auto" w:fill="auto"/>
          </w:tcPr>
          <w:p w14:paraId="741ADBAA" w14:textId="77777777" w:rsidR="008C524F" w:rsidRDefault="008C524F">
            <w:pPr>
              <w:jc w:val="center"/>
              <w:rPr>
                <w:caps/>
                <w:sz w:val="16"/>
                <w:szCs w:val="16"/>
              </w:rPr>
            </w:pPr>
          </w:p>
        </w:tc>
      </w:tr>
      <w:tr w:rsidR="008C524F" w14:paraId="3488CBBE" w14:textId="77777777">
        <w:trPr>
          <w:trHeight w:val="842"/>
        </w:trPr>
        <w:tc>
          <w:tcPr>
            <w:tcW w:w="5382" w:type="dxa"/>
            <w:shd w:val="clear" w:color="auto" w:fill="auto"/>
          </w:tcPr>
          <w:p w14:paraId="0FF2169A" w14:textId="77777777" w:rsidR="008C524F" w:rsidRDefault="00D75D03">
            <w:pPr>
              <w:rPr>
                <w:sz w:val="18"/>
                <w:szCs w:val="18"/>
              </w:rPr>
            </w:pPr>
            <w:r>
              <w:rPr>
                <w:sz w:val="18"/>
                <w:szCs w:val="18"/>
              </w:rPr>
              <w:t>Convention des structures autorisées du centre AMP avec un centre autorisé pour l’accueil d’embryons</w:t>
            </w:r>
          </w:p>
          <w:p w14:paraId="5559BB74" w14:textId="77777777" w:rsidR="008C524F" w:rsidRDefault="00D75D03">
            <w:pPr>
              <w:rPr>
                <w:sz w:val="18"/>
                <w:szCs w:val="18"/>
              </w:rPr>
            </w:pPr>
            <w:r>
              <w:rPr>
                <w:sz w:val="18"/>
                <w:szCs w:val="18"/>
              </w:rPr>
              <w:t>(R.2141-3 du CSP)</w:t>
            </w:r>
          </w:p>
        </w:tc>
        <w:tc>
          <w:tcPr>
            <w:tcW w:w="6804" w:type="dxa"/>
            <w:shd w:val="clear" w:color="auto" w:fill="auto"/>
          </w:tcPr>
          <w:p w14:paraId="6E79431B" w14:textId="77777777" w:rsidR="008C524F" w:rsidRDefault="008C524F">
            <w:pPr>
              <w:rPr>
                <w:sz w:val="16"/>
                <w:szCs w:val="16"/>
              </w:rPr>
            </w:pPr>
          </w:p>
        </w:tc>
        <w:tc>
          <w:tcPr>
            <w:tcW w:w="3405" w:type="dxa"/>
            <w:shd w:val="clear" w:color="auto" w:fill="auto"/>
          </w:tcPr>
          <w:p w14:paraId="3D104737" w14:textId="77777777" w:rsidR="008C524F" w:rsidRDefault="008C524F">
            <w:pPr>
              <w:jc w:val="center"/>
              <w:rPr>
                <w:sz w:val="16"/>
                <w:szCs w:val="16"/>
              </w:rPr>
            </w:pPr>
          </w:p>
        </w:tc>
      </w:tr>
      <w:tr w:rsidR="008C524F" w14:paraId="1117BC5E" w14:textId="77777777">
        <w:trPr>
          <w:trHeight w:val="525"/>
        </w:trPr>
        <w:tc>
          <w:tcPr>
            <w:tcW w:w="5382" w:type="dxa"/>
            <w:shd w:val="clear" w:color="auto" w:fill="auto"/>
          </w:tcPr>
          <w:p w14:paraId="7EFD0BCA" w14:textId="77777777" w:rsidR="008C524F" w:rsidRDefault="00D75D03">
            <w:pPr>
              <w:rPr>
                <w:sz w:val="18"/>
                <w:szCs w:val="18"/>
              </w:rPr>
            </w:pPr>
            <w:r>
              <w:rPr>
                <w:sz w:val="18"/>
                <w:szCs w:val="18"/>
              </w:rPr>
              <w:t xml:space="preserve">Convention ou contrat de partenariat pour l’archivage externalisé des dossiers médicaux </w:t>
            </w:r>
          </w:p>
        </w:tc>
        <w:tc>
          <w:tcPr>
            <w:tcW w:w="6804" w:type="dxa"/>
            <w:shd w:val="clear" w:color="auto" w:fill="auto"/>
          </w:tcPr>
          <w:p w14:paraId="4CBA476F" w14:textId="77777777" w:rsidR="008C524F" w:rsidRDefault="008C524F">
            <w:pPr>
              <w:rPr>
                <w:sz w:val="16"/>
                <w:szCs w:val="16"/>
              </w:rPr>
            </w:pPr>
          </w:p>
        </w:tc>
        <w:tc>
          <w:tcPr>
            <w:tcW w:w="3405" w:type="dxa"/>
            <w:shd w:val="clear" w:color="auto" w:fill="auto"/>
          </w:tcPr>
          <w:p w14:paraId="21533B54" w14:textId="77777777" w:rsidR="008C524F" w:rsidRDefault="008C524F">
            <w:pPr>
              <w:jc w:val="center"/>
              <w:rPr>
                <w:sz w:val="16"/>
                <w:szCs w:val="16"/>
              </w:rPr>
            </w:pPr>
          </w:p>
        </w:tc>
      </w:tr>
    </w:tbl>
    <w:p w14:paraId="56A21420" w14:textId="77777777" w:rsidR="008C524F" w:rsidRDefault="008C524F">
      <w:pPr>
        <w:spacing w:before="100" w:beforeAutospacing="1" w:after="100" w:afterAutospacing="1"/>
        <w:rPr>
          <w:rFonts w:cs="Arial"/>
          <w:strike/>
          <w:color w:val="FF0000"/>
        </w:rPr>
      </w:pPr>
    </w:p>
    <w:p w14:paraId="22EAEF63" w14:textId="77777777" w:rsidR="008C524F" w:rsidRDefault="008C524F">
      <w:pPr>
        <w:spacing w:before="100" w:beforeAutospacing="1" w:after="100" w:afterAutospacing="1"/>
        <w:rPr>
          <w:rFonts w:cs="Arial"/>
          <w:strike/>
          <w:color w:val="FF0000"/>
        </w:rPr>
      </w:pPr>
    </w:p>
    <w:p w14:paraId="29EE61B0" w14:textId="77777777" w:rsidR="008C524F" w:rsidRDefault="008C524F">
      <w:pPr>
        <w:spacing w:before="100" w:beforeAutospacing="1" w:after="100" w:afterAutospacing="1"/>
        <w:rPr>
          <w:rFonts w:cs="Arial"/>
          <w:strike/>
          <w:color w:val="FF0000"/>
        </w:rPr>
      </w:pPr>
    </w:p>
    <w:p w14:paraId="392663AC" w14:textId="77777777" w:rsidR="008C524F" w:rsidRDefault="008C524F">
      <w:pPr>
        <w:spacing w:before="100" w:beforeAutospacing="1" w:after="100" w:afterAutospacing="1"/>
        <w:rPr>
          <w:rFonts w:cs="Arial"/>
          <w:strike/>
          <w:color w:val="FF0000"/>
        </w:rPr>
      </w:pPr>
    </w:p>
    <w:p w14:paraId="10CA82F2" w14:textId="77777777" w:rsidR="008C524F" w:rsidRDefault="008C524F">
      <w:pPr>
        <w:spacing w:before="100" w:beforeAutospacing="1" w:after="100" w:afterAutospacing="1"/>
        <w:rPr>
          <w:rFonts w:cs="Arial"/>
          <w:strike/>
          <w:color w:val="FF0000"/>
        </w:rPr>
      </w:pPr>
    </w:p>
    <w:p w14:paraId="440E4000" w14:textId="77777777" w:rsidR="008C524F" w:rsidRDefault="008C524F">
      <w:pPr>
        <w:spacing w:before="100" w:beforeAutospacing="1" w:after="100" w:afterAutospacing="1"/>
        <w:rPr>
          <w:rFonts w:cs="Arial"/>
          <w:strike/>
          <w:color w:val="FF0000"/>
        </w:rPr>
      </w:pPr>
    </w:p>
    <w:p w14:paraId="0CAED112" w14:textId="77777777" w:rsidR="008C524F" w:rsidRDefault="008C524F">
      <w:pPr>
        <w:spacing w:before="100" w:beforeAutospacing="1" w:after="100" w:afterAutospacing="1"/>
        <w:rPr>
          <w:rFonts w:cs="Arial"/>
          <w:strike/>
          <w:color w:val="FF0000"/>
        </w:rPr>
      </w:pPr>
    </w:p>
    <w:p w14:paraId="29976A18" w14:textId="77777777" w:rsidR="008C524F" w:rsidRDefault="00D75D03">
      <w:pPr>
        <w:pStyle w:val="TITRE10"/>
        <w:shd w:val="clear" w:color="0070C0" w:fill="0070C0"/>
        <w:ind w:right="-1417" w:hanging="567"/>
        <w:rPr>
          <w:color w:val="FFFFFF" w:themeColor="background1"/>
          <w:sz w:val="48"/>
          <w:szCs w:val="48"/>
        </w:rPr>
      </w:pPr>
      <w:r>
        <w:rPr>
          <w:color w:val="FFFFFF" w:themeColor="background1"/>
          <w:sz w:val="48"/>
          <w:szCs w:val="48"/>
        </w:rPr>
        <w:t xml:space="preserve"> TABLEAU RECAPITULATIF DES ACTIVITES DU CCB</w:t>
      </w:r>
      <w:r>
        <w:rPr>
          <w:rFonts w:hint="eastAsia"/>
          <w:color w:val="FFFFFF" w:themeColor="background1"/>
          <w:sz w:val="48"/>
          <w:szCs w:val="48"/>
        </w:rPr>
        <w:t> </w:t>
      </w:r>
    </w:p>
    <w:tbl>
      <w:tblPr>
        <w:tblpPr w:leftFromText="141" w:rightFromText="141" w:vertAnchor="text" w:horzAnchor="page" w:tblpX="770" w:tblpY="350"/>
        <w:tblOverlap w:val="never"/>
        <w:tblW w:w="5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4"/>
        <w:gridCol w:w="1403"/>
        <w:gridCol w:w="7214"/>
        <w:gridCol w:w="4386"/>
        <w:gridCol w:w="1624"/>
      </w:tblGrid>
      <w:tr w:rsidR="008C524F" w14:paraId="66A21556" w14:textId="77777777" w:rsidTr="00922C51">
        <w:trPr>
          <w:trHeight w:val="303"/>
        </w:trPr>
        <w:tc>
          <w:tcPr>
            <w:tcW w:w="15771" w:type="dxa"/>
            <w:gridSpan w:val="5"/>
            <w:tcBorders>
              <w:top w:val="single" w:sz="4" w:space="0" w:color="000000"/>
              <w:left w:val="single" w:sz="4" w:space="0" w:color="000000"/>
              <w:bottom w:val="single" w:sz="4" w:space="0" w:color="000000"/>
              <w:right w:val="single" w:sz="4" w:space="0" w:color="000000"/>
            </w:tcBorders>
            <w:shd w:val="clear" w:color="auto" w:fill="00B0F0"/>
          </w:tcPr>
          <w:p w14:paraId="30CDEA4B" w14:textId="632839B1" w:rsidR="008C524F" w:rsidRDefault="00D75D03" w:rsidP="00206164">
            <w:pPr>
              <w:rPr>
                <w:rFonts w:cs="Arial"/>
                <w:b/>
                <w:bCs/>
                <w:color w:val="FFFFFF" w:themeColor="background1"/>
                <w:spacing w:val="-8"/>
                <w:sz w:val="18"/>
                <w:szCs w:val="18"/>
              </w:rPr>
            </w:pPr>
            <w:r>
              <w:rPr>
                <w:rFonts w:cs="Arial"/>
                <w:b/>
                <w:bCs/>
                <w:color w:val="FFFFFF" w:themeColor="background1"/>
                <w:spacing w:val="-8"/>
                <w:sz w:val="18"/>
                <w:szCs w:val="18"/>
              </w:rPr>
              <w:t>ORGANISATION GENERALE ET FONCTIONNEMENT (BP AMP I</w:t>
            </w:r>
            <w:r w:rsidR="00922C51">
              <w:rPr>
                <w:rFonts w:cs="Arial"/>
                <w:b/>
                <w:bCs/>
                <w:color w:val="FFFFFF" w:themeColor="background1"/>
                <w:spacing w:val="-8"/>
                <w:sz w:val="18"/>
                <w:szCs w:val="18"/>
              </w:rPr>
              <w:t>-</w:t>
            </w:r>
            <w:r>
              <w:rPr>
                <w:rFonts w:cs="Arial"/>
                <w:b/>
                <w:bCs/>
                <w:color w:val="FFFFFF" w:themeColor="background1"/>
                <w:spacing w:val="-8"/>
                <w:sz w:val="18"/>
                <w:szCs w:val="18"/>
              </w:rPr>
              <w:t>1</w:t>
            </w:r>
            <w:r w:rsidR="00922C51">
              <w:rPr>
                <w:rFonts w:cs="Arial"/>
                <w:b/>
                <w:bCs/>
                <w:color w:val="FFFFFF" w:themeColor="background1"/>
                <w:spacing w:val="-8"/>
                <w:sz w:val="18"/>
                <w:szCs w:val="18"/>
              </w:rPr>
              <w:t xml:space="preserve"> et I-</w:t>
            </w:r>
            <w:proofErr w:type="gramStart"/>
            <w:r w:rsidR="00922C51">
              <w:rPr>
                <w:rFonts w:cs="Arial"/>
                <w:b/>
                <w:bCs/>
                <w:color w:val="FFFFFF" w:themeColor="background1"/>
                <w:spacing w:val="-8"/>
                <w:sz w:val="18"/>
                <w:szCs w:val="18"/>
              </w:rPr>
              <w:t>2</w:t>
            </w:r>
            <w:r>
              <w:rPr>
                <w:rFonts w:cs="Arial"/>
                <w:b/>
                <w:bCs/>
                <w:color w:val="FFFFFF" w:themeColor="background1"/>
                <w:spacing w:val="-8"/>
                <w:sz w:val="18"/>
                <w:szCs w:val="18"/>
              </w:rPr>
              <w:t>)</w:t>
            </w:r>
            <w:r w:rsidR="00FF65EC">
              <w:rPr>
                <w:rFonts w:cs="Arial"/>
                <w:b/>
                <w:bCs/>
                <w:color w:val="FFFFFF" w:themeColor="background1"/>
                <w:spacing w:val="-8"/>
                <w:sz w:val="18"/>
                <w:szCs w:val="18"/>
              </w:rPr>
              <w:t>*</w:t>
            </w:r>
            <w:proofErr w:type="gramEnd"/>
          </w:p>
        </w:tc>
      </w:tr>
      <w:tr w:rsidR="008C524F" w14:paraId="034E2B5F" w14:textId="77777777" w:rsidTr="00922C51">
        <w:trPr>
          <w:trHeight w:val="345"/>
        </w:trPr>
        <w:tc>
          <w:tcPr>
            <w:tcW w:w="1144" w:type="dxa"/>
            <w:tcBorders>
              <w:top w:val="single" w:sz="4" w:space="0" w:color="000000"/>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0B2B3EF8" w14:textId="77777777" w:rsidR="008C524F" w:rsidRDefault="00D75D03" w:rsidP="00206164">
            <w:pPr>
              <w:jc w:val="center"/>
              <w:rPr>
                <w:rFonts w:cs="Arial"/>
                <w:b/>
                <w:bCs/>
                <w:sz w:val="18"/>
                <w:szCs w:val="18"/>
              </w:rPr>
            </w:pPr>
            <w:r>
              <w:rPr>
                <w:rFonts w:cs="Arial"/>
                <w:b/>
                <w:bCs/>
                <w:sz w:val="18"/>
                <w:szCs w:val="18"/>
              </w:rPr>
              <w:t>N°</w:t>
            </w:r>
          </w:p>
        </w:tc>
        <w:tc>
          <w:tcPr>
            <w:tcW w:w="1403" w:type="dxa"/>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151B7315" w14:textId="77777777" w:rsidR="008C524F" w:rsidRDefault="00D75D03" w:rsidP="00206164">
            <w:pPr>
              <w:jc w:val="center"/>
              <w:rPr>
                <w:rFonts w:cs="Arial"/>
                <w:b/>
                <w:bCs/>
                <w:sz w:val="18"/>
                <w:szCs w:val="18"/>
              </w:rPr>
            </w:pPr>
            <w:r>
              <w:rPr>
                <w:rFonts w:cs="Arial"/>
                <w:b/>
                <w:bCs/>
                <w:sz w:val="18"/>
                <w:szCs w:val="18"/>
              </w:rPr>
              <w:t>Références</w:t>
            </w:r>
          </w:p>
        </w:tc>
        <w:tc>
          <w:tcPr>
            <w:tcW w:w="7214" w:type="dxa"/>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591AAEF0" w14:textId="77777777" w:rsidR="008C524F" w:rsidRDefault="00D75D03" w:rsidP="00206164">
            <w:pPr>
              <w:jc w:val="center"/>
              <w:rPr>
                <w:rFonts w:cs="Arial"/>
                <w:b/>
                <w:bCs/>
                <w:sz w:val="18"/>
                <w:szCs w:val="18"/>
              </w:rPr>
            </w:pPr>
            <w:r>
              <w:rPr>
                <w:rFonts w:cs="Arial"/>
                <w:b/>
                <w:bCs/>
                <w:sz w:val="18"/>
                <w:szCs w:val="18"/>
              </w:rPr>
              <w:t>Items</w:t>
            </w:r>
          </w:p>
        </w:tc>
        <w:tc>
          <w:tcPr>
            <w:tcW w:w="4386" w:type="dxa"/>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6FB623DF" w14:textId="77777777" w:rsidR="008C524F" w:rsidRDefault="00D75D03" w:rsidP="00206164">
            <w:pPr>
              <w:jc w:val="center"/>
              <w:rPr>
                <w:rFonts w:cs="Arial"/>
                <w:b/>
                <w:bCs/>
                <w:sz w:val="18"/>
                <w:szCs w:val="18"/>
              </w:rPr>
            </w:pPr>
            <w:r>
              <w:rPr>
                <w:rFonts w:cs="Arial"/>
                <w:b/>
                <w:bCs/>
                <w:sz w:val="18"/>
                <w:szCs w:val="18"/>
              </w:rPr>
              <w:t>État des lieux clinico-biologique</w:t>
            </w:r>
            <w:r>
              <w:rPr>
                <w:rFonts w:cs="Arial"/>
                <w:b/>
                <w:bCs/>
                <w:sz w:val="18"/>
                <w:szCs w:val="18"/>
              </w:rPr>
              <w:br/>
              <w:t>(à renseigner en détail par le CCB)</w:t>
            </w:r>
          </w:p>
          <w:p w14:paraId="398B176D" w14:textId="77777777" w:rsidR="008C524F" w:rsidRDefault="00D75D03" w:rsidP="00206164">
            <w:pPr>
              <w:jc w:val="center"/>
              <w:rPr>
                <w:rFonts w:cs="Arial"/>
                <w:b/>
                <w:bCs/>
                <w:sz w:val="18"/>
                <w:szCs w:val="18"/>
              </w:rPr>
            </w:pPr>
            <w:r>
              <w:rPr>
                <w:rFonts w:cs="Arial"/>
                <w:b/>
                <w:bCs/>
                <w:color w:val="538135" w:themeColor="accent6" w:themeShade="BF"/>
                <w:sz w:val="18"/>
                <w:szCs w:val="18"/>
              </w:rPr>
              <w:t xml:space="preserve"> </w:t>
            </w:r>
          </w:p>
        </w:tc>
        <w:tc>
          <w:tcPr>
            <w:tcW w:w="1624" w:type="dxa"/>
            <w:tcBorders>
              <w:top w:val="single" w:sz="4" w:space="0" w:color="000000"/>
              <w:left w:val="non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280E7C5A" w14:textId="77777777" w:rsidR="008C524F" w:rsidRDefault="00D75D03" w:rsidP="00206164">
            <w:pPr>
              <w:jc w:val="center"/>
              <w:rPr>
                <w:rFonts w:cs="Arial"/>
                <w:b/>
                <w:bCs/>
                <w:sz w:val="18"/>
                <w:szCs w:val="18"/>
              </w:rPr>
            </w:pPr>
            <w:r>
              <w:rPr>
                <w:rFonts w:cs="Arial"/>
                <w:b/>
                <w:bCs/>
                <w:sz w:val="18"/>
                <w:szCs w:val="18"/>
              </w:rPr>
              <w:t>Avis inspecteur</w:t>
            </w:r>
          </w:p>
          <w:p w14:paraId="4EC554AC" w14:textId="77777777" w:rsidR="008C524F" w:rsidRDefault="00D75D03" w:rsidP="00206164">
            <w:pPr>
              <w:jc w:val="center"/>
              <w:rPr>
                <w:rFonts w:cs="Arial"/>
                <w:b/>
                <w:bCs/>
                <w:sz w:val="18"/>
                <w:szCs w:val="18"/>
              </w:rPr>
            </w:pPr>
            <w:r>
              <w:rPr>
                <w:rFonts w:cs="Arial"/>
                <w:b/>
                <w:bCs/>
                <w:sz w:val="18"/>
                <w:szCs w:val="18"/>
              </w:rPr>
              <w:t>(C1)</w:t>
            </w:r>
          </w:p>
        </w:tc>
      </w:tr>
      <w:tr w:rsidR="00430877" w14:paraId="0CF192AB" w14:textId="77777777" w:rsidTr="00922C51">
        <w:trPr>
          <w:trHeight w:val="345"/>
        </w:trPr>
        <w:tc>
          <w:tcPr>
            <w:tcW w:w="114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F2A3031" w14:textId="79283C6F" w:rsidR="00430877" w:rsidRDefault="00430877" w:rsidP="00206164">
            <w:pPr>
              <w:jc w:val="center"/>
              <w:rPr>
                <w:rFonts w:cs="Arial"/>
                <w:b/>
                <w:bCs/>
                <w:sz w:val="18"/>
                <w:szCs w:val="18"/>
              </w:rPr>
            </w:pPr>
            <w:r>
              <w:rPr>
                <w:rFonts w:cs="Arial"/>
                <w:sz w:val="18"/>
                <w:szCs w:val="18"/>
              </w:rPr>
              <w:t>ADMIN-1</w:t>
            </w:r>
          </w:p>
        </w:tc>
        <w:tc>
          <w:tcPr>
            <w:tcW w:w="1403" w:type="dxa"/>
            <w:tcBorders>
              <w:top w:val="single" w:sz="4" w:space="0" w:color="000000"/>
              <w:left w:val="none" w:sz="4" w:space="0" w:color="000000"/>
              <w:bottom w:val="single" w:sz="4" w:space="0" w:color="000000"/>
              <w:right w:val="single" w:sz="4" w:space="0" w:color="000000"/>
            </w:tcBorders>
            <w:noWrap/>
            <w:tcMar>
              <w:top w:w="0" w:type="dxa"/>
              <w:left w:w="70" w:type="dxa"/>
              <w:bottom w:w="0" w:type="dxa"/>
              <w:right w:w="70" w:type="dxa"/>
            </w:tcMar>
            <w:vAlign w:val="center"/>
          </w:tcPr>
          <w:p w14:paraId="50878F6E" w14:textId="17A3757F" w:rsidR="00430877" w:rsidRDefault="00286B6E" w:rsidP="00206164">
            <w:pPr>
              <w:jc w:val="center"/>
              <w:rPr>
                <w:rFonts w:cs="Arial"/>
                <w:b/>
                <w:bCs/>
                <w:sz w:val="18"/>
                <w:szCs w:val="18"/>
              </w:rPr>
            </w:pPr>
            <w:hyperlink r:id="rId12" w:tooltip="https://www.legifrance.gouv.fr/affichCodeArticle.do;jsessionid=5EA4C691D931A4C12BB52E766782C4D1.tplgfr26s_2?idArticle=LEGIARTI000034502150&amp;cidTexte=LEGITEXT000006072665" w:history="1">
              <w:r w:rsidR="00430877">
                <w:rPr>
                  <w:rStyle w:val="Lienhypertexte"/>
                  <w:rFonts w:cs="Arial"/>
                  <w:color w:val="000000" w:themeColor="text1"/>
                  <w:sz w:val="18"/>
                  <w:szCs w:val="18"/>
                  <w:highlight w:val="white"/>
                  <w:u w:val="none"/>
                  <w:lang w:val="en-US"/>
                </w:rPr>
                <w:t>Art. L. 2142-1 CSP</w:t>
              </w:r>
            </w:hyperlink>
            <w:r w:rsidR="00430877">
              <w:rPr>
                <w:rFonts w:cs="Arial"/>
                <w:color w:val="000000" w:themeColor="text1"/>
                <w:sz w:val="18"/>
                <w:szCs w:val="18"/>
                <w:highlight w:val="white"/>
                <w:lang w:val="en-US"/>
              </w:rPr>
              <w:br/>
              <w:t>BP AMP Préambule</w:t>
            </w:r>
            <w:r w:rsidR="00430877">
              <w:rPr>
                <w:rFonts w:cs="Arial"/>
                <w:sz w:val="18"/>
                <w:szCs w:val="18"/>
                <w:highlight w:val="yellow"/>
                <w:lang w:val="en-US"/>
              </w:rPr>
              <w:t xml:space="preserve"> </w:t>
            </w:r>
          </w:p>
        </w:tc>
        <w:tc>
          <w:tcPr>
            <w:tcW w:w="7214" w:type="dxa"/>
            <w:tcBorders>
              <w:top w:val="single" w:sz="4" w:space="0" w:color="000000"/>
              <w:left w:val="none" w:sz="4" w:space="0" w:color="000000"/>
              <w:bottom w:val="single" w:sz="4" w:space="0" w:color="000000"/>
              <w:right w:val="single" w:sz="4" w:space="0" w:color="000000"/>
            </w:tcBorders>
            <w:noWrap/>
            <w:tcMar>
              <w:top w:w="0" w:type="dxa"/>
              <w:left w:w="70" w:type="dxa"/>
              <w:bottom w:w="0" w:type="dxa"/>
              <w:right w:w="70" w:type="dxa"/>
            </w:tcMar>
            <w:vAlign w:val="center"/>
          </w:tcPr>
          <w:p w14:paraId="7B9661AC" w14:textId="74DF56AF" w:rsidR="00430877" w:rsidRDefault="00430877" w:rsidP="00206164">
            <w:pPr>
              <w:jc w:val="center"/>
              <w:rPr>
                <w:rFonts w:cs="Arial"/>
                <w:b/>
                <w:bCs/>
                <w:sz w:val="18"/>
                <w:szCs w:val="18"/>
              </w:rPr>
            </w:pPr>
            <w:r>
              <w:rPr>
                <w:rFonts w:cs="Arial"/>
                <w:bCs/>
                <w:sz w:val="18"/>
                <w:szCs w:val="18"/>
              </w:rPr>
              <w:t xml:space="preserve">Les activités cliniques et biologiques d’AMP sont effectuées dans des établissements de santé, laboratoires de biologie médicale (LBM) ou des organismes </w:t>
            </w:r>
            <w:r>
              <w:rPr>
                <w:rFonts w:cs="Arial"/>
                <w:b/>
                <w:bCs/>
                <w:sz w:val="18"/>
                <w:szCs w:val="18"/>
              </w:rPr>
              <w:t>autorisés</w:t>
            </w:r>
            <w:r>
              <w:rPr>
                <w:rFonts w:cs="Arial"/>
                <w:bCs/>
                <w:sz w:val="18"/>
                <w:szCs w:val="18"/>
              </w:rPr>
              <w:t xml:space="preserve"> pour la pratique de ces activités par l’ARS, après avis de l’ABM.</w:t>
            </w:r>
          </w:p>
        </w:tc>
        <w:tc>
          <w:tcPr>
            <w:tcW w:w="4386" w:type="dxa"/>
            <w:tcBorders>
              <w:top w:val="single" w:sz="4" w:space="0" w:color="000000"/>
              <w:left w:val="none" w:sz="4" w:space="0" w:color="000000"/>
              <w:bottom w:val="single" w:sz="4" w:space="0" w:color="000000"/>
              <w:right w:val="single" w:sz="4" w:space="0" w:color="000000"/>
            </w:tcBorders>
            <w:noWrap/>
            <w:tcMar>
              <w:top w:w="0" w:type="dxa"/>
              <w:left w:w="70" w:type="dxa"/>
              <w:bottom w:w="0" w:type="dxa"/>
              <w:right w:w="70" w:type="dxa"/>
            </w:tcMar>
            <w:vAlign w:val="center"/>
          </w:tcPr>
          <w:p w14:paraId="532E0735" w14:textId="77777777" w:rsidR="00430877" w:rsidRDefault="00430877" w:rsidP="00206164">
            <w:pPr>
              <w:jc w:val="center"/>
              <w:rPr>
                <w:rFonts w:cs="Arial"/>
                <w:b/>
                <w:bCs/>
                <w:sz w:val="18"/>
                <w:szCs w:val="18"/>
              </w:rPr>
            </w:pPr>
          </w:p>
        </w:tc>
        <w:tc>
          <w:tcPr>
            <w:tcW w:w="1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tcPr>
          <w:p w14:paraId="27D762AF" w14:textId="77777777" w:rsidR="00430877" w:rsidRDefault="00430877" w:rsidP="00206164">
            <w:pPr>
              <w:jc w:val="center"/>
              <w:rPr>
                <w:rFonts w:cs="Arial"/>
                <w:b/>
                <w:bCs/>
                <w:sz w:val="18"/>
                <w:szCs w:val="18"/>
              </w:rPr>
            </w:pPr>
          </w:p>
        </w:tc>
      </w:tr>
      <w:tr w:rsidR="00430877" w14:paraId="76C4FDDF" w14:textId="77777777" w:rsidTr="00922C51">
        <w:trPr>
          <w:trHeight w:val="345"/>
        </w:trPr>
        <w:tc>
          <w:tcPr>
            <w:tcW w:w="114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8752076" w14:textId="370D77B4" w:rsidR="00430877" w:rsidRDefault="00430877" w:rsidP="00206164">
            <w:pPr>
              <w:jc w:val="center"/>
              <w:rPr>
                <w:rFonts w:cs="Arial"/>
                <w:b/>
                <w:bCs/>
                <w:sz w:val="18"/>
                <w:szCs w:val="18"/>
              </w:rPr>
            </w:pPr>
            <w:r>
              <w:rPr>
                <w:rFonts w:cs="Arial"/>
                <w:sz w:val="18"/>
                <w:szCs w:val="18"/>
              </w:rPr>
              <w:t>ADMIN-2</w:t>
            </w:r>
          </w:p>
        </w:tc>
        <w:tc>
          <w:tcPr>
            <w:tcW w:w="1403" w:type="dxa"/>
            <w:tcBorders>
              <w:top w:val="single" w:sz="4" w:space="0" w:color="000000"/>
              <w:left w:val="none" w:sz="4" w:space="0" w:color="000000"/>
              <w:bottom w:val="single" w:sz="4" w:space="0" w:color="000000"/>
              <w:right w:val="single" w:sz="4" w:space="0" w:color="000000"/>
            </w:tcBorders>
            <w:noWrap/>
            <w:tcMar>
              <w:top w:w="0" w:type="dxa"/>
              <w:left w:w="70" w:type="dxa"/>
              <w:bottom w:w="0" w:type="dxa"/>
              <w:right w:w="70" w:type="dxa"/>
            </w:tcMar>
            <w:vAlign w:val="center"/>
          </w:tcPr>
          <w:p w14:paraId="006B0E8F" w14:textId="1AB5FF3F" w:rsidR="00430877" w:rsidRDefault="00430877" w:rsidP="00206164">
            <w:pPr>
              <w:jc w:val="center"/>
              <w:rPr>
                <w:rFonts w:cs="Arial"/>
                <w:b/>
                <w:bCs/>
                <w:sz w:val="18"/>
                <w:szCs w:val="18"/>
              </w:rPr>
            </w:pPr>
            <w:r>
              <w:rPr>
                <w:rFonts w:cs="Arial"/>
                <w:sz w:val="18"/>
                <w:szCs w:val="18"/>
                <w:highlight w:val="white"/>
                <w:lang w:val="en-US"/>
              </w:rPr>
              <w:t xml:space="preserve">BP AMP </w:t>
            </w:r>
            <w:r>
              <w:rPr>
                <w:rFonts w:cs="Arial"/>
                <w:sz w:val="18"/>
                <w:szCs w:val="18"/>
                <w:highlight w:val="white"/>
              </w:rPr>
              <w:t>I-2.1</w:t>
            </w:r>
          </w:p>
        </w:tc>
        <w:tc>
          <w:tcPr>
            <w:tcW w:w="7214" w:type="dxa"/>
            <w:tcBorders>
              <w:top w:val="single" w:sz="4" w:space="0" w:color="000000"/>
              <w:left w:val="none" w:sz="4" w:space="0" w:color="000000"/>
              <w:bottom w:val="single" w:sz="4" w:space="0" w:color="000000"/>
              <w:right w:val="single" w:sz="4" w:space="0" w:color="000000"/>
            </w:tcBorders>
            <w:noWrap/>
            <w:tcMar>
              <w:top w:w="0" w:type="dxa"/>
              <w:left w:w="70" w:type="dxa"/>
              <w:bottom w:w="0" w:type="dxa"/>
              <w:right w:w="70" w:type="dxa"/>
            </w:tcMar>
            <w:vAlign w:val="center"/>
          </w:tcPr>
          <w:p w14:paraId="261A4690" w14:textId="530DD8F8" w:rsidR="00430877" w:rsidRDefault="00430877" w:rsidP="00206164">
            <w:pPr>
              <w:jc w:val="center"/>
              <w:rPr>
                <w:rFonts w:cs="Arial"/>
                <w:b/>
                <w:bCs/>
                <w:sz w:val="18"/>
                <w:szCs w:val="18"/>
              </w:rPr>
            </w:pPr>
            <w:r>
              <w:rPr>
                <w:rFonts w:cs="Arial"/>
                <w:bCs/>
                <w:sz w:val="18"/>
                <w:szCs w:val="18"/>
              </w:rPr>
              <w:t>Les autorisations en vigueur correspondent à la situation constatée.</w:t>
            </w:r>
          </w:p>
        </w:tc>
        <w:tc>
          <w:tcPr>
            <w:tcW w:w="4386" w:type="dxa"/>
            <w:tcBorders>
              <w:top w:val="single" w:sz="4" w:space="0" w:color="000000"/>
              <w:left w:val="none" w:sz="4" w:space="0" w:color="000000"/>
              <w:bottom w:val="single" w:sz="4" w:space="0" w:color="000000"/>
              <w:right w:val="single" w:sz="4" w:space="0" w:color="000000"/>
            </w:tcBorders>
            <w:noWrap/>
            <w:tcMar>
              <w:top w:w="0" w:type="dxa"/>
              <w:left w:w="70" w:type="dxa"/>
              <w:bottom w:w="0" w:type="dxa"/>
              <w:right w:w="70" w:type="dxa"/>
            </w:tcMar>
            <w:vAlign w:val="center"/>
          </w:tcPr>
          <w:p w14:paraId="5911C825" w14:textId="77777777" w:rsidR="00430877" w:rsidRDefault="00430877" w:rsidP="00206164">
            <w:pPr>
              <w:jc w:val="center"/>
              <w:rPr>
                <w:rFonts w:cs="Arial"/>
                <w:b/>
                <w:bCs/>
                <w:sz w:val="18"/>
                <w:szCs w:val="18"/>
              </w:rPr>
            </w:pPr>
          </w:p>
        </w:tc>
        <w:tc>
          <w:tcPr>
            <w:tcW w:w="1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tcPr>
          <w:p w14:paraId="1A3823E0" w14:textId="77777777" w:rsidR="00430877" w:rsidRDefault="00430877" w:rsidP="00206164">
            <w:pPr>
              <w:jc w:val="center"/>
              <w:rPr>
                <w:rFonts w:cs="Arial"/>
                <w:b/>
                <w:bCs/>
                <w:sz w:val="18"/>
                <w:szCs w:val="18"/>
              </w:rPr>
            </w:pPr>
          </w:p>
        </w:tc>
      </w:tr>
    </w:tbl>
    <w:p w14:paraId="24303DD8" w14:textId="55498E10" w:rsidR="008C524F" w:rsidRPr="00430877" w:rsidRDefault="00430877" w:rsidP="00430877">
      <w:r>
        <w:t xml:space="preserve"> </w:t>
      </w:r>
      <w:r w:rsidR="00D75D03">
        <w:br w:type="page" w:clear="all"/>
      </w:r>
    </w:p>
    <w:tbl>
      <w:tblPr>
        <w:tblpPr w:leftFromText="141" w:rightFromText="141" w:vertAnchor="page" w:horzAnchor="margin" w:tblpX="-714" w:tblpY="1396"/>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1843"/>
        <w:gridCol w:w="1843"/>
        <w:gridCol w:w="2688"/>
      </w:tblGrid>
      <w:tr w:rsidR="008C524F" w14:paraId="53F8C1AD" w14:textId="77777777" w:rsidTr="00430877">
        <w:trPr>
          <w:trHeight w:val="234"/>
        </w:trPr>
        <w:tc>
          <w:tcPr>
            <w:tcW w:w="9214" w:type="dxa"/>
            <w:tcBorders>
              <w:top w:val="single" w:sz="4" w:space="0" w:color="auto"/>
              <w:left w:val="single" w:sz="4" w:space="0" w:color="auto"/>
              <w:bottom w:val="single" w:sz="4" w:space="0" w:color="auto"/>
              <w:right w:val="single" w:sz="4" w:space="0" w:color="auto"/>
            </w:tcBorders>
          </w:tcPr>
          <w:p w14:paraId="69C13CE4" w14:textId="77777777" w:rsidR="008C524F" w:rsidRDefault="008C524F" w:rsidP="00430877">
            <w:pPr>
              <w:rPr>
                <w:rFonts w:cs="Arial"/>
                <w:bCs/>
                <w:szCs w:val="20"/>
              </w:rPr>
            </w:pPr>
          </w:p>
        </w:tc>
        <w:tc>
          <w:tcPr>
            <w:tcW w:w="1843" w:type="dxa"/>
            <w:tcBorders>
              <w:top w:val="single" w:sz="4" w:space="0" w:color="auto"/>
              <w:left w:val="single" w:sz="4" w:space="0" w:color="auto"/>
              <w:bottom w:val="single" w:sz="4" w:space="0" w:color="auto"/>
              <w:right w:val="single" w:sz="4" w:space="0" w:color="auto"/>
            </w:tcBorders>
          </w:tcPr>
          <w:p w14:paraId="3549E439" w14:textId="77777777" w:rsidR="008C524F" w:rsidRDefault="00D75D03" w:rsidP="00430877">
            <w:pPr>
              <w:rPr>
                <w:rFonts w:cs="Arial"/>
                <w:spacing w:val="-8"/>
                <w:szCs w:val="20"/>
              </w:rPr>
            </w:pPr>
            <w:r>
              <w:rPr>
                <w:rFonts w:cs="Arial"/>
                <w:spacing w:val="-8"/>
                <w:szCs w:val="20"/>
              </w:rPr>
              <w:t xml:space="preserve">Date d’autorisation </w:t>
            </w:r>
          </w:p>
          <w:p w14:paraId="6EC54009" w14:textId="77777777" w:rsidR="008C524F" w:rsidRDefault="008C524F" w:rsidP="00430877">
            <w:pPr>
              <w:rPr>
                <w:rFonts w:cs="Arial"/>
                <w:spacing w:val="-8"/>
                <w:szCs w:val="20"/>
              </w:rPr>
            </w:pPr>
          </w:p>
        </w:tc>
        <w:tc>
          <w:tcPr>
            <w:tcW w:w="1843" w:type="dxa"/>
            <w:tcBorders>
              <w:top w:val="single" w:sz="4" w:space="0" w:color="auto"/>
              <w:left w:val="single" w:sz="4" w:space="0" w:color="auto"/>
              <w:bottom w:val="single" w:sz="4" w:space="0" w:color="auto"/>
              <w:right w:val="single" w:sz="4" w:space="0" w:color="auto"/>
            </w:tcBorders>
          </w:tcPr>
          <w:p w14:paraId="2036979A" w14:textId="77777777" w:rsidR="008C524F" w:rsidRDefault="00D75D03" w:rsidP="00430877">
            <w:pPr>
              <w:rPr>
                <w:rFonts w:cs="Arial"/>
                <w:spacing w:val="-8"/>
                <w:szCs w:val="20"/>
              </w:rPr>
            </w:pPr>
            <w:r>
              <w:rPr>
                <w:rFonts w:cs="Arial"/>
                <w:spacing w:val="-8"/>
                <w:szCs w:val="20"/>
              </w:rPr>
              <w:t>Visite de conformité</w:t>
            </w:r>
          </w:p>
          <w:p w14:paraId="6962AC02" w14:textId="77777777" w:rsidR="008C524F" w:rsidRDefault="008C524F" w:rsidP="00430877">
            <w:pPr>
              <w:rPr>
                <w:rFonts w:cs="Arial"/>
                <w:bCs/>
                <w:szCs w:val="20"/>
              </w:rPr>
            </w:pPr>
          </w:p>
        </w:tc>
        <w:tc>
          <w:tcPr>
            <w:tcW w:w="2688" w:type="dxa"/>
            <w:tcBorders>
              <w:top w:val="single" w:sz="4" w:space="0" w:color="auto"/>
              <w:left w:val="single" w:sz="4" w:space="0" w:color="auto"/>
              <w:bottom w:val="single" w:sz="4" w:space="0" w:color="auto"/>
              <w:right w:val="single" w:sz="4" w:space="0" w:color="auto"/>
            </w:tcBorders>
          </w:tcPr>
          <w:p w14:paraId="096DCA5B" w14:textId="77777777" w:rsidR="008C524F" w:rsidRDefault="00D75D03" w:rsidP="00430877">
            <w:pPr>
              <w:rPr>
                <w:rFonts w:cs="Arial"/>
                <w:spacing w:val="-8"/>
                <w:szCs w:val="20"/>
              </w:rPr>
            </w:pPr>
            <w:r>
              <w:rPr>
                <w:rFonts w:cs="Arial"/>
                <w:spacing w:val="-8"/>
                <w:szCs w:val="20"/>
              </w:rPr>
              <w:t xml:space="preserve">Date échéance d’autorisation </w:t>
            </w:r>
          </w:p>
        </w:tc>
      </w:tr>
      <w:tr w:rsidR="008C524F" w14:paraId="4D200C1A" w14:textId="77777777" w:rsidTr="00430877">
        <w:trPr>
          <w:trHeight w:val="162"/>
        </w:trPr>
        <w:tc>
          <w:tcPr>
            <w:tcW w:w="15588" w:type="dxa"/>
            <w:gridSpan w:val="4"/>
            <w:tcBorders>
              <w:top w:val="single" w:sz="4" w:space="0" w:color="auto"/>
              <w:left w:val="single" w:sz="4" w:space="0" w:color="auto"/>
              <w:bottom w:val="single" w:sz="4" w:space="0" w:color="auto"/>
              <w:right w:val="single" w:sz="4" w:space="0" w:color="auto"/>
            </w:tcBorders>
            <w:shd w:val="clear" w:color="auto" w:fill="00B0F0"/>
          </w:tcPr>
          <w:p w14:paraId="092AE1AB" w14:textId="77777777" w:rsidR="008C524F" w:rsidRDefault="00D75D03" w:rsidP="00430877">
            <w:pPr>
              <w:rPr>
                <w:rFonts w:cs="Arial"/>
                <w:spacing w:val="-8"/>
                <w:szCs w:val="20"/>
              </w:rPr>
            </w:pPr>
            <w:r>
              <w:rPr>
                <w:rFonts w:cs="Arial"/>
                <w:b/>
                <w:bCs/>
                <w:color w:val="FFFFFF" w:themeColor="background1"/>
                <w:szCs w:val="20"/>
              </w:rPr>
              <w:t>ACTIVITES CLINIQUES (R.2142-1)</w:t>
            </w:r>
          </w:p>
        </w:tc>
      </w:tr>
      <w:tr w:rsidR="008C524F" w14:paraId="79420056" w14:textId="77777777" w:rsidTr="00430877">
        <w:tc>
          <w:tcPr>
            <w:tcW w:w="9214" w:type="dxa"/>
            <w:tcBorders>
              <w:top w:val="single" w:sz="4" w:space="0" w:color="auto"/>
              <w:left w:val="single" w:sz="4" w:space="0" w:color="auto"/>
              <w:bottom w:val="single" w:sz="4" w:space="0" w:color="auto"/>
              <w:right w:val="single" w:sz="4" w:space="0" w:color="auto"/>
            </w:tcBorders>
          </w:tcPr>
          <w:p w14:paraId="617D1703" w14:textId="77777777" w:rsidR="008C524F" w:rsidRDefault="00D75D03" w:rsidP="00430877">
            <w:pPr>
              <w:rPr>
                <w:rFonts w:cs="Arial"/>
                <w:bCs/>
                <w:szCs w:val="20"/>
              </w:rPr>
            </w:pPr>
            <w:r>
              <w:rPr>
                <w:rFonts w:cs="Arial"/>
                <w:bCs/>
                <w:szCs w:val="20"/>
              </w:rPr>
              <w:fldChar w:fldCharType="begin"/>
            </w:r>
            <w:bookmarkStart w:id="8" w:name="CaseACocher4"/>
            <w:r>
              <w:rPr>
                <w:rFonts w:cs="Arial"/>
                <w:bCs/>
                <w:szCs w:val="20"/>
              </w:rPr>
              <w:instrText xml:space="preserve"> FORMCHECKBOX </w:instrText>
            </w:r>
            <w:r w:rsidR="00286B6E">
              <w:rPr>
                <w:rFonts w:cs="Arial"/>
                <w:bCs/>
                <w:szCs w:val="20"/>
              </w:rPr>
              <w:fldChar w:fldCharType="separate"/>
            </w:r>
            <w:r>
              <w:rPr>
                <w:rFonts w:cs="Arial"/>
                <w:szCs w:val="20"/>
              </w:rPr>
              <w:fldChar w:fldCharType="end"/>
            </w:r>
            <w:bookmarkEnd w:id="8"/>
            <w:r>
              <w:rPr>
                <w:rFonts w:cs="Arial"/>
                <w:bCs/>
                <w:szCs w:val="20"/>
              </w:rPr>
              <w:t xml:space="preserve"> a) </w:t>
            </w:r>
            <w:r>
              <w:rPr>
                <w:rFonts w:cs="Arial"/>
                <w:spacing w:val="-8"/>
                <w:szCs w:val="20"/>
              </w:rPr>
              <w:t>Prélèvement d’ovocytes en vue d’AMP (POC)</w:t>
            </w:r>
          </w:p>
        </w:tc>
        <w:tc>
          <w:tcPr>
            <w:tcW w:w="1843" w:type="dxa"/>
            <w:tcBorders>
              <w:top w:val="single" w:sz="4" w:space="0" w:color="auto"/>
              <w:left w:val="single" w:sz="4" w:space="0" w:color="auto"/>
              <w:bottom w:val="single" w:sz="4" w:space="0" w:color="auto"/>
              <w:right w:val="single" w:sz="4" w:space="0" w:color="auto"/>
            </w:tcBorders>
          </w:tcPr>
          <w:p w14:paraId="16E8B891" w14:textId="77777777" w:rsidR="008C524F" w:rsidRDefault="008C524F"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78FD4A6B" w14:textId="3684BD6E" w:rsidR="008C524F" w:rsidRPr="005365D5" w:rsidRDefault="00D75D03" w:rsidP="00430877">
            <w:pPr>
              <w:rPr>
                <w:rFonts w:cs="Arial"/>
                <w:bCs/>
                <w:szCs w:val="20"/>
              </w:rPr>
            </w:pPr>
            <w:r w:rsidRPr="005365D5">
              <w:rPr>
                <w:rFonts w:cs="Arial"/>
                <w:szCs w:val="20"/>
              </w:rPr>
              <w:fldChar w:fldCharType="begin"/>
            </w:r>
            <w:r w:rsidRPr="005365D5">
              <w:rPr>
                <w:rFonts w:cs="Arial"/>
                <w:szCs w:val="20"/>
              </w:rPr>
              <w:instrText xml:space="preserve"> FORMCHECKBOX </w:instrText>
            </w:r>
            <w:r w:rsidR="00286B6E">
              <w:rPr>
                <w:rFonts w:cs="Arial"/>
                <w:szCs w:val="20"/>
              </w:rPr>
              <w:fldChar w:fldCharType="separate"/>
            </w:r>
            <w:r w:rsidRPr="005365D5">
              <w:rPr>
                <w:rFonts w:cs="Arial"/>
                <w:szCs w:val="20"/>
              </w:rPr>
              <w:fldChar w:fldCharType="end"/>
            </w:r>
            <w:r w:rsidR="00430877" w:rsidRPr="005365D5">
              <w:rPr>
                <w:rFonts w:cs="Arial"/>
                <w:szCs w:val="20"/>
              </w:rPr>
              <w:fldChar w:fldCharType="begin">
                <w:ffData>
                  <w:name w:val="CaseACocher4"/>
                  <w:enabled/>
                  <w:calcOnExit w:val="0"/>
                  <w:checkBox>
                    <w:size w:val="20"/>
                    <w:default w:val="0"/>
                  </w:checkBox>
                </w:ffData>
              </w:fldChar>
            </w:r>
            <w:r w:rsidR="00430877" w:rsidRPr="005365D5">
              <w:rPr>
                <w:rFonts w:cs="Arial"/>
                <w:szCs w:val="20"/>
              </w:rPr>
              <w:instrText xml:space="preserve"> FORMCHECKBOX </w:instrText>
            </w:r>
            <w:r w:rsidR="00286B6E">
              <w:rPr>
                <w:rFonts w:cs="Arial"/>
                <w:szCs w:val="20"/>
              </w:rPr>
            </w:r>
            <w:r w:rsidR="00286B6E">
              <w:rPr>
                <w:rFonts w:cs="Arial"/>
                <w:szCs w:val="20"/>
              </w:rPr>
              <w:fldChar w:fldCharType="separate"/>
            </w:r>
            <w:r w:rsidR="00430877" w:rsidRPr="005365D5">
              <w:rPr>
                <w:rFonts w:cs="Arial"/>
                <w:szCs w:val="20"/>
              </w:rPr>
              <w:fldChar w:fldCharType="end"/>
            </w:r>
            <w:r w:rsidR="00430877" w:rsidRPr="005365D5">
              <w:rPr>
                <w:rFonts w:cs="Arial"/>
                <w:szCs w:val="20"/>
              </w:rPr>
              <w:t xml:space="preserve"> Oui </w:t>
            </w:r>
            <w:r w:rsidR="00430877" w:rsidRPr="005365D5">
              <w:rPr>
                <w:rFonts w:cs="Arial"/>
                <w:szCs w:val="20"/>
              </w:rPr>
              <w:fldChar w:fldCharType="begin">
                <w:ffData>
                  <w:name w:val="CaseACocher4"/>
                  <w:enabled/>
                  <w:calcOnExit w:val="0"/>
                  <w:checkBox>
                    <w:size w:val="20"/>
                    <w:default w:val="0"/>
                  </w:checkBox>
                </w:ffData>
              </w:fldChar>
            </w:r>
            <w:r w:rsidR="00430877" w:rsidRPr="005365D5">
              <w:rPr>
                <w:rFonts w:cs="Arial"/>
                <w:szCs w:val="20"/>
              </w:rPr>
              <w:instrText xml:space="preserve"> FORMCHECKBOX </w:instrText>
            </w:r>
            <w:r w:rsidR="00286B6E">
              <w:rPr>
                <w:rFonts w:cs="Arial"/>
                <w:szCs w:val="20"/>
              </w:rPr>
            </w:r>
            <w:r w:rsidR="00286B6E">
              <w:rPr>
                <w:rFonts w:cs="Arial"/>
                <w:szCs w:val="20"/>
              </w:rPr>
              <w:fldChar w:fldCharType="separate"/>
            </w:r>
            <w:r w:rsidR="00430877" w:rsidRPr="005365D5">
              <w:rPr>
                <w:rFonts w:cs="Arial"/>
                <w:szCs w:val="20"/>
              </w:rPr>
              <w:fldChar w:fldCharType="end"/>
            </w:r>
            <w:r w:rsidR="00430877"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281CF078" w14:textId="77777777" w:rsidR="008C524F" w:rsidRDefault="008C524F" w:rsidP="00430877">
            <w:pPr>
              <w:rPr>
                <w:rFonts w:cs="Arial"/>
                <w:spacing w:val="-8"/>
                <w:szCs w:val="20"/>
              </w:rPr>
            </w:pPr>
          </w:p>
        </w:tc>
      </w:tr>
      <w:tr w:rsidR="00430877" w14:paraId="359FC56D" w14:textId="77777777" w:rsidTr="00430877">
        <w:tc>
          <w:tcPr>
            <w:tcW w:w="9214" w:type="dxa"/>
            <w:tcBorders>
              <w:top w:val="single" w:sz="4" w:space="0" w:color="auto"/>
              <w:left w:val="single" w:sz="4" w:space="0" w:color="auto"/>
              <w:bottom w:val="single" w:sz="4" w:space="0" w:color="auto"/>
              <w:right w:val="single" w:sz="4" w:space="0" w:color="auto"/>
            </w:tcBorders>
          </w:tcPr>
          <w:p w14:paraId="7413CDCA" w14:textId="77777777" w:rsidR="00430877" w:rsidRDefault="00430877" w:rsidP="00430877">
            <w:pPr>
              <w:rPr>
                <w:rFonts w:cs="Arial"/>
                <w:bCs/>
                <w:szCs w:val="20"/>
              </w:rPr>
            </w:pPr>
            <w:r>
              <w:rPr>
                <w:rFonts w:cs="Arial"/>
                <w:bCs/>
                <w:szCs w:val="20"/>
              </w:rPr>
              <w:fldChar w:fldCharType="begin"/>
            </w:r>
            <w:bookmarkStart w:id="9" w:name="CaseACocher5"/>
            <w:r>
              <w:rPr>
                <w:rFonts w:cs="Arial"/>
                <w:bCs/>
                <w:szCs w:val="20"/>
              </w:rPr>
              <w:instrText xml:space="preserve"> FORMCHECKBOX </w:instrText>
            </w:r>
            <w:r w:rsidR="00286B6E">
              <w:rPr>
                <w:rFonts w:cs="Arial"/>
                <w:bCs/>
                <w:szCs w:val="20"/>
              </w:rPr>
              <w:fldChar w:fldCharType="separate"/>
            </w:r>
            <w:r>
              <w:rPr>
                <w:rFonts w:cs="Arial"/>
                <w:szCs w:val="20"/>
              </w:rPr>
              <w:fldChar w:fldCharType="end"/>
            </w:r>
            <w:bookmarkEnd w:id="9"/>
            <w:r>
              <w:rPr>
                <w:rFonts w:cs="Arial"/>
                <w:bCs/>
                <w:szCs w:val="20"/>
              </w:rPr>
              <w:t xml:space="preserve"> b) </w:t>
            </w:r>
            <w:r>
              <w:rPr>
                <w:rFonts w:cs="Arial"/>
                <w:spacing w:val="-8"/>
                <w:szCs w:val="20"/>
              </w:rPr>
              <w:t xml:space="preserve">Prélèvement de spermatozoïdes </w:t>
            </w:r>
            <w:r>
              <w:rPr>
                <w:rFonts w:cs="Arial"/>
                <w:bCs/>
                <w:szCs w:val="20"/>
              </w:rPr>
              <w:t>(PS)</w:t>
            </w:r>
          </w:p>
        </w:tc>
        <w:tc>
          <w:tcPr>
            <w:tcW w:w="1843" w:type="dxa"/>
            <w:tcBorders>
              <w:top w:val="single" w:sz="4" w:space="0" w:color="auto"/>
              <w:left w:val="single" w:sz="4" w:space="0" w:color="auto"/>
              <w:bottom w:val="single" w:sz="4" w:space="0" w:color="auto"/>
              <w:right w:val="single" w:sz="4" w:space="0" w:color="auto"/>
            </w:tcBorders>
          </w:tcPr>
          <w:p w14:paraId="36CAA39D"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16F380CD" w14:textId="70D55D87"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16A0E5E2" w14:textId="77777777" w:rsidR="00430877" w:rsidRDefault="00430877" w:rsidP="00430877">
            <w:pPr>
              <w:rPr>
                <w:rFonts w:cs="Arial"/>
                <w:spacing w:val="-8"/>
                <w:szCs w:val="20"/>
              </w:rPr>
            </w:pPr>
          </w:p>
        </w:tc>
      </w:tr>
      <w:tr w:rsidR="00430877" w14:paraId="68EDB68A" w14:textId="77777777" w:rsidTr="00430877">
        <w:tc>
          <w:tcPr>
            <w:tcW w:w="9214" w:type="dxa"/>
            <w:tcBorders>
              <w:top w:val="single" w:sz="4" w:space="0" w:color="auto"/>
              <w:left w:val="single" w:sz="4" w:space="0" w:color="auto"/>
              <w:bottom w:val="single" w:sz="4" w:space="0" w:color="auto"/>
              <w:right w:val="single" w:sz="4" w:space="0" w:color="auto"/>
            </w:tcBorders>
          </w:tcPr>
          <w:p w14:paraId="4D65B486" w14:textId="77777777" w:rsidR="00430877" w:rsidRDefault="00430877" w:rsidP="00430877">
            <w:pPr>
              <w:rPr>
                <w:rFonts w:cs="Arial"/>
                <w:bCs/>
                <w:szCs w:val="20"/>
              </w:rPr>
            </w:pPr>
            <w:r>
              <w:rPr>
                <w:rFonts w:cs="Arial"/>
                <w:bCs/>
                <w:szCs w:val="20"/>
              </w:rPr>
              <w:fldChar w:fldCharType="begin"/>
            </w:r>
            <w:bookmarkStart w:id="10" w:name="CaseACocher8"/>
            <w:r>
              <w:rPr>
                <w:rFonts w:cs="Arial"/>
                <w:bCs/>
                <w:szCs w:val="20"/>
              </w:rPr>
              <w:instrText xml:space="preserve"> FORMCHECKBOX </w:instrText>
            </w:r>
            <w:r w:rsidR="00286B6E">
              <w:rPr>
                <w:rFonts w:cs="Arial"/>
                <w:bCs/>
                <w:szCs w:val="20"/>
              </w:rPr>
              <w:fldChar w:fldCharType="separate"/>
            </w:r>
            <w:r>
              <w:rPr>
                <w:rFonts w:cs="Arial"/>
                <w:szCs w:val="20"/>
              </w:rPr>
              <w:fldChar w:fldCharType="end"/>
            </w:r>
            <w:bookmarkEnd w:id="10"/>
            <w:r>
              <w:rPr>
                <w:rFonts w:cs="Arial"/>
                <w:bCs/>
                <w:szCs w:val="20"/>
              </w:rPr>
              <w:t xml:space="preserve"> c) </w:t>
            </w:r>
            <w:r>
              <w:rPr>
                <w:rFonts w:cs="Arial"/>
                <w:spacing w:val="-8"/>
                <w:szCs w:val="20"/>
              </w:rPr>
              <w:t>Transfert des embryons en vue de leur implantation (TEM)</w:t>
            </w:r>
          </w:p>
        </w:tc>
        <w:tc>
          <w:tcPr>
            <w:tcW w:w="1843" w:type="dxa"/>
            <w:tcBorders>
              <w:top w:val="single" w:sz="4" w:space="0" w:color="auto"/>
              <w:left w:val="single" w:sz="4" w:space="0" w:color="auto"/>
              <w:bottom w:val="single" w:sz="4" w:space="0" w:color="auto"/>
              <w:right w:val="single" w:sz="4" w:space="0" w:color="auto"/>
            </w:tcBorders>
          </w:tcPr>
          <w:p w14:paraId="51CB4EEC"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7F9F9031" w14:textId="62877452"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276BAD8D" w14:textId="77777777" w:rsidR="00430877" w:rsidRDefault="00430877" w:rsidP="00430877">
            <w:pPr>
              <w:rPr>
                <w:rFonts w:cs="Arial"/>
                <w:spacing w:val="-8"/>
                <w:szCs w:val="20"/>
              </w:rPr>
            </w:pPr>
          </w:p>
        </w:tc>
      </w:tr>
      <w:tr w:rsidR="00430877" w14:paraId="723486F9" w14:textId="77777777" w:rsidTr="00430877">
        <w:tc>
          <w:tcPr>
            <w:tcW w:w="9214" w:type="dxa"/>
            <w:tcBorders>
              <w:top w:val="single" w:sz="4" w:space="0" w:color="auto"/>
              <w:left w:val="single" w:sz="4" w:space="0" w:color="auto"/>
              <w:bottom w:val="single" w:sz="4" w:space="0" w:color="auto"/>
              <w:right w:val="single" w:sz="4" w:space="0" w:color="auto"/>
            </w:tcBorders>
          </w:tcPr>
          <w:p w14:paraId="0280AE71" w14:textId="77777777" w:rsidR="00430877" w:rsidRDefault="00430877" w:rsidP="00430877">
            <w:pPr>
              <w:rPr>
                <w:rFonts w:cs="Arial"/>
                <w:bCs/>
                <w:szCs w:val="20"/>
              </w:rPr>
            </w:pPr>
            <w:r>
              <w:rPr>
                <w:rFonts w:cs="Arial"/>
                <w:bCs/>
                <w:szCs w:val="20"/>
              </w:rPr>
              <w:fldChar w:fldCharType="begin"/>
            </w:r>
            <w:r>
              <w:rPr>
                <w:rFonts w:cs="Arial"/>
                <w:bCs/>
                <w:szCs w:val="20"/>
              </w:rPr>
              <w:instrText xml:space="preserve"> FORMCHECKBOX </w:instrText>
            </w:r>
            <w:r w:rsidR="00286B6E">
              <w:rPr>
                <w:rFonts w:cs="Arial"/>
                <w:bCs/>
                <w:szCs w:val="20"/>
              </w:rPr>
              <w:fldChar w:fldCharType="separate"/>
            </w:r>
            <w:r>
              <w:rPr>
                <w:rFonts w:cs="Arial"/>
                <w:bCs/>
                <w:szCs w:val="20"/>
              </w:rPr>
              <w:fldChar w:fldCharType="end"/>
            </w:r>
            <w:r>
              <w:rPr>
                <w:rFonts w:cs="Arial"/>
                <w:bCs/>
                <w:szCs w:val="20"/>
              </w:rPr>
              <w:t xml:space="preserve"> d) </w:t>
            </w:r>
            <w:bookmarkStart w:id="11" w:name="_Hlk190072782"/>
            <w:r>
              <w:rPr>
                <w:rFonts w:cs="Arial"/>
                <w:spacing w:val="-8"/>
                <w:szCs w:val="20"/>
              </w:rPr>
              <w:t>Prélèvement d’ovocytes en vue d’un don (POD)</w:t>
            </w:r>
            <w:bookmarkEnd w:id="11"/>
          </w:p>
        </w:tc>
        <w:tc>
          <w:tcPr>
            <w:tcW w:w="1843" w:type="dxa"/>
            <w:tcBorders>
              <w:top w:val="single" w:sz="4" w:space="0" w:color="auto"/>
              <w:left w:val="single" w:sz="4" w:space="0" w:color="auto"/>
              <w:bottom w:val="single" w:sz="4" w:space="0" w:color="auto"/>
              <w:right w:val="single" w:sz="4" w:space="0" w:color="auto"/>
            </w:tcBorders>
          </w:tcPr>
          <w:p w14:paraId="1DB0E484"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263B7007" w14:textId="1CEE9E2E"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51457F61" w14:textId="77777777" w:rsidR="00430877" w:rsidRDefault="00430877" w:rsidP="00430877">
            <w:pPr>
              <w:rPr>
                <w:rFonts w:cs="Arial"/>
                <w:spacing w:val="-8"/>
                <w:szCs w:val="20"/>
              </w:rPr>
            </w:pPr>
          </w:p>
        </w:tc>
      </w:tr>
      <w:tr w:rsidR="00430877" w14:paraId="4B6E88CD" w14:textId="77777777" w:rsidTr="00430877">
        <w:tc>
          <w:tcPr>
            <w:tcW w:w="9214" w:type="dxa"/>
            <w:tcBorders>
              <w:top w:val="single" w:sz="4" w:space="0" w:color="auto"/>
              <w:left w:val="single" w:sz="4" w:space="0" w:color="auto"/>
              <w:bottom w:val="single" w:sz="4" w:space="0" w:color="auto"/>
              <w:right w:val="single" w:sz="4" w:space="0" w:color="auto"/>
            </w:tcBorders>
          </w:tcPr>
          <w:p w14:paraId="642AFD62" w14:textId="77777777" w:rsidR="00430877" w:rsidRDefault="00430877" w:rsidP="00430877">
            <w:pPr>
              <w:rPr>
                <w:rFonts w:cs="Arial"/>
                <w:bCs/>
                <w:szCs w:val="20"/>
              </w:rPr>
            </w:pPr>
            <w:r>
              <w:rPr>
                <w:rFonts w:cs="Arial"/>
                <w:bCs/>
                <w:szCs w:val="20"/>
              </w:rPr>
              <w:fldChar w:fldCharType="begin"/>
            </w:r>
            <w:r>
              <w:rPr>
                <w:rFonts w:cs="Arial"/>
                <w:bCs/>
                <w:szCs w:val="20"/>
              </w:rPr>
              <w:instrText xml:space="preserve"> FORMCHECKBOX </w:instrText>
            </w:r>
            <w:r w:rsidR="00286B6E">
              <w:rPr>
                <w:rFonts w:cs="Arial"/>
                <w:bCs/>
                <w:szCs w:val="20"/>
              </w:rPr>
              <w:fldChar w:fldCharType="separate"/>
            </w:r>
            <w:r>
              <w:rPr>
                <w:rFonts w:cs="Arial"/>
                <w:bCs/>
                <w:szCs w:val="20"/>
              </w:rPr>
              <w:fldChar w:fldCharType="end"/>
            </w:r>
            <w:r>
              <w:rPr>
                <w:rFonts w:cs="Arial"/>
                <w:bCs/>
                <w:szCs w:val="20"/>
              </w:rPr>
              <w:t xml:space="preserve"> e) </w:t>
            </w:r>
            <w:r>
              <w:rPr>
                <w:rFonts w:cs="Arial"/>
                <w:szCs w:val="20"/>
              </w:rPr>
              <w:t>Mise en œuvre de l’</w:t>
            </w:r>
            <w:r>
              <w:rPr>
                <w:rFonts w:cs="Arial"/>
                <w:spacing w:val="-8"/>
                <w:szCs w:val="20"/>
              </w:rPr>
              <w:t>accueil des embryons (AE)</w:t>
            </w:r>
          </w:p>
        </w:tc>
        <w:tc>
          <w:tcPr>
            <w:tcW w:w="1843" w:type="dxa"/>
            <w:tcBorders>
              <w:top w:val="single" w:sz="4" w:space="0" w:color="auto"/>
              <w:left w:val="single" w:sz="4" w:space="0" w:color="auto"/>
              <w:bottom w:val="single" w:sz="4" w:space="0" w:color="auto"/>
              <w:right w:val="single" w:sz="4" w:space="0" w:color="auto"/>
            </w:tcBorders>
          </w:tcPr>
          <w:p w14:paraId="60478D6A"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3408FC2B" w14:textId="21A207FF"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57BEBD3C" w14:textId="77777777" w:rsidR="00430877" w:rsidRDefault="00430877" w:rsidP="00430877">
            <w:pPr>
              <w:rPr>
                <w:rFonts w:cs="Arial"/>
                <w:spacing w:val="-8"/>
                <w:szCs w:val="20"/>
              </w:rPr>
            </w:pPr>
          </w:p>
        </w:tc>
      </w:tr>
      <w:tr w:rsidR="00430877" w14:paraId="7E753CB5" w14:textId="77777777" w:rsidTr="00430877">
        <w:tc>
          <w:tcPr>
            <w:tcW w:w="9214" w:type="dxa"/>
            <w:tcBorders>
              <w:top w:val="single" w:sz="4" w:space="0" w:color="auto"/>
              <w:left w:val="single" w:sz="4" w:space="0" w:color="auto"/>
              <w:bottom w:val="single" w:sz="4" w:space="0" w:color="auto"/>
              <w:right w:val="single" w:sz="4" w:space="0" w:color="auto"/>
            </w:tcBorders>
          </w:tcPr>
          <w:p w14:paraId="6A8310CA" w14:textId="2B7E3791" w:rsidR="00430877" w:rsidRDefault="00430877" w:rsidP="00430877">
            <w:pPr>
              <w:rPr>
                <w:rFonts w:cs="Arial"/>
                <w:spacing w:val="-8"/>
                <w:szCs w:val="20"/>
              </w:rPr>
            </w:pPr>
            <w:r>
              <w:rPr>
                <w:rFonts w:cs="Arial"/>
                <w:bCs/>
                <w:szCs w:val="20"/>
              </w:rPr>
              <w:fldChar w:fldCharType="begin"/>
            </w:r>
            <w:r>
              <w:rPr>
                <w:rFonts w:cs="Arial"/>
                <w:bCs/>
                <w:szCs w:val="20"/>
              </w:rPr>
              <w:instrText xml:space="preserve"> FORMCHECKBOX </w:instrText>
            </w:r>
            <w:r w:rsidR="00286B6E">
              <w:rPr>
                <w:rFonts w:cs="Arial"/>
                <w:bCs/>
                <w:szCs w:val="20"/>
              </w:rPr>
              <w:fldChar w:fldCharType="separate"/>
            </w:r>
            <w:r>
              <w:rPr>
                <w:rFonts w:cs="Arial"/>
                <w:bCs/>
                <w:szCs w:val="20"/>
              </w:rPr>
              <w:fldChar w:fldCharType="end"/>
            </w:r>
            <w:r>
              <w:rPr>
                <w:rFonts w:cs="Arial"/>
                <w:bCs/>
                <w:szCs w:val="20"/>
              </w:rPr>
              <w:t xml:space="preserve"> </w:t>
            </w:r>
            <w:r w:rsidR="00206164">
              <w:rPr>
                <w:rFonts w:cs="Arial"/>
                <w:bCs/>
                <w:szCs w:val="20"/>
              </w:rPr>
              <w:t>f)</w:t>
            </w:r>
            <w:r>
              <w:rPr>
                <w:rFonts w:cs="Arial"/>
                <w:bCs/>
                <w:szCs w:val="20"/>
              </w:rPr>
              <w:t xml:space="preserve"> Prélèvement d'ovocytes en vue de leur conservation pour la réalisation ultérieure d'une assistance médicale à la procréation en application de l'article L. 2141-12 </w:t>
            </w:r>
          </w:p>
        </w:tc>
        <w:tc>
          <w:tcPr>
            <w:tcW w:w="1843" w:type="dxa"/>
            <w:tcBorders>
              <w:top w:val="single" w:sz="4" w:space="0" w:color="auto"/>
              <w:left w:val="single" w:sz="4" w:space="0" w:color="auto"/>
              <w:bottom w:val="single" w:sz="4" w:space="0" w:color="auto"/>
              <w:right w:val="single" w:sz="4" w:space="0" w:color="auto"/>
            </w:tcBorders>
          </w:tcPr>
          <w:p w14:paraId="4127F9F0"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35AC3CE3" w14:textId="4D7646B5" w:rsidR="00430877" w:rsidRPr="005365D5" w:rsidRDefault="00430877" w:rsidP="00430877">
            <w:pPr>
              <w:rPr>
                <w:rFonts w:cs="Arial"/>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2BA89BFE" w14:textId="77777777" w:rsidR="00430877" w:rsidRDefault="00430877" w:rsidP="00430877">
            <w:pPr>
              <w:rPr>
                <w:rFonts w:cs="Arial"/>
                <w:spacing w:val="-8"/>
                <w:szCs w:val="20"/>
              </w:rPr>
            </w:pPr>
          </w:p>
        </w:tc>
      </w:tr>
      <w:tr w:rsidR="008C524F" w14:paraId="0CDAAFBE" w14:textId="77777777" w:rsidTr="00430877">
        <w:tc>
          <w:tcPr>
            <w:tcW w:w="15588" w:type="dxa"/>
            <w:gridSpan w:val="4"/>
            <w:tcBorders>
              <w:top w:val="single" w:sz="4" w:space="0" w:color="auto"/>
              <w:left w:val="single" w:sz="4" w:space="0" w:color="auto"/>
              <w:bottom w:val="single" w:sz="4" w:space="0" w:color="auto"/>
              <w:right w:val="single" w:sz="4" w:space="0" w:color="auto"/>
            </w:tcBorders>
          </w:tcPr>
          <w:p w14:paraId="72A6D8FF" w14:textId="77777777" w:rsidR="008C524F" w:rsidRDefault="00D75D03" w:rsidP="00430877">
            <w:pPr>
              <w:rPr>
                <w:rFonts w:cs="Arial"/>
                <w:spacing w:val="-8"/>
                <w:szCs w:val="20"/>
              </w:rPr>
            </w:pPr>
            <w:r>
              <w:rPr>
                <w:rFonts w:cs="Arial"/>
                <w:spacing w:val="-8"/>
                <w:szCs w:val="20"/>
              </w:rPr>
              <w:t xml:space="preserve">Les activités </w:t>
            </w:r>
            <w:proofErr w:type="gramStart"/>
            <w:r>
              <w:rPr>
                <w:rFonts w:cs="Arial"/>
                <w:spacing w:val="-8"/>
                <w:szCs w:val="20"/>
              </w:rPr>
              <w:t>a</w:t>
            </w:r>
            <w:proofErr w:type="gramEnd"/>
            <w:r>
              <w:rPr>
                <w:rFonts w:cs="Arial"/>
                <w:spacing w:val="-8"/>
                <w:szCs w:val="20"/>
              </w:rPr>
              <w:t xml:space="preserve">), c), d) e) et f) doivent être exercées au sein d’un établissement autorisé à pratiquer les activités de chirurgie </w:t>
            </w:r>
            <w:r>
              <w:rPr>
                <w:rFonts w:cs="Arial"/>
                <w:b/>
                <w:spacing w:val="-8"/>
                <w:szCs w:val="20"/>
              </w:rPr>
              <w:t xml:space="preserve">ou </w:t>
            </w:r>
            <w:r>
              <w:rPr>
                <w:rFonts w:cs="Arial"/>
                <w:spacing w:val="-8"/>
                <w:szCs w:val="20"/>
              </w:rPr>
              <w:t xml:space="preserve">de gynécologie-obstétrique (R.2142-23). </w:t>
            </w:r>
          </w:p>
          <w:p w14:paraId="05DFA88D" w14:textId="7CD0677F" w:rsidR="008C524F" w:rsidRDefault="00D75D03" w:rsidP="00430877">
            <w:pPr>
              <w:rPr>
                <w:rFonts w:cs="Arial"/>
                <w:spacing w:val="-8"/>
                <w:szCs w:val="20"/>
              </w:rPr>
            </w:pPr>
            <w:r>
              <w:rPr>
                <w:rFonts w:cs="Arial"/>
                <w:spacing w:val="-8"/>
                <w:szCs w:val="20"/>
              </w:rPr>
              <w:t>L’établissement est-il autorisé pour l’activité de </w:t>
            </w:r>
            <w:r>
              <w:rPr>
                <w:rFonts w:cs="Arial"/>
                <w:bCs/>
                <w:szCs w:val="20"/>
              </w:rPr>
              <w:t xml:space="preserve">Chirurgie </w:t>
            </w:r>
            <w:r>
              <w:rPr>
                <w:rFonts w:cs="Arial"/>
                <w:spacing w:val="-8"/>
                <w:szCs w:val="20"/>
              </w:rPr>
              <w:t xml:space="preserve">ou de </w:t>
            </w:r>
            <w:r>
              <w:rPr>
                <w:rFonts w:cs="Arial"/>
                <w:bCs/>
                <w:szCs w:val="20"/>
              </w:rPr>
              <w:t xml:space="preserve">Gynécologie-Obstétrique </w:t>
            </w:r>
            <w:r w:rsidR="00206164" w:rsidRPr="00922C51">
              <w:rPr>
                <w:rFonts w:cs="Arial"/>
                <w:szCs w:val="20"/>
              </w:rPr>
              <w:fldChar w:fldCharType="begin">
                <w:ffData>
                  <w:name w:val="CaseACocher4"/>
                  <w:enabled/>
                  <w:calcOnExit w:val="0"/>
                  <w:checkBox>
                    <w:size w:val="20"/>
                    <w:default w:val="0"/>
                  </w:checkBox>
                </w:ffData>
              </w:fldChar>
            </w:r>
            <w:r w:rsidR="00206164" w:rsidRPr="00922C51">
              <w:rPr>
                <w:rFonts w:cs="Arial"/>
                <w:szCs w:val="20"/>
              </w:rPr>
              <w:instrText xml:space="preserve"> FORMCHECKBOX </w:instrText>
            </w:r>
            <w:r w:rsidR="00286B6E">
              <w:rPr>
                <w:rFonts w:cs="Arial"/>
                <w:szCs w:val="20"/>
              </w:rPr>
            </w:r>
            <w:r w:rsidR="00286B6E">
              <w:rPr>
                <w:rFonts w:cs="Arial"/>
                <w:szCs w:val="20"/>
              </w:rPr>
              <w:fldChar w:fldCharType="separate"/>
            </w:r>
            <w:r w:rsidR="00206164" w:rsidRPr="00922C51">
              <w:rPr>
                <w:rFonts w:cs="Arial"/>
                <w:szCs w:val="20"/>
              </w:rPr>
              <w:fldChar w:fldCharType="end"/>
            </w:r>
            <w:r w:rsidR="00206164" w:rsidRPr="00922C51">
              <w:rPr>
                <w:rFonts w:cs="Arial"/>
                <w:szCs w:val="20"/>
              </w:rPr>
              <w:t xml:space="preserve"> Oui </w:t>
            </w:r>
            <w:r w:rsidR="00206164" w:rsidRPr="00922C51">
              <w:rPr>
                <w:rFonts w:cs="Arial"/>
                <w:szCs w:val="20"/>
              </w:rPr>
              <w:fldChar w:fldCharType="begin">
                <w:ffData>
                  <w:name w:val="CaseACocher4"/>
                  <w:enabled/>
                  <w:calcOnExit w:val="0"/>
                  <w:checkBox>
                    <w:size w:val="20"/>
                    <w:default w:val="0"/>
                  </w:checkBox>
                </w:ffData>
              </w:fldChar>
            </w:r>
            <w:r w:rsidR="00206164" w:rsidRPr="00922C51">
              <w:rPr>
                <w:rFonts w:cs="Arial"/>
                <w:szCs w:val="20"/>
              </w:rPr>
              <w:instrText xml:space="preserve"> FORMCHECKBOX </w:instrText>
            </w:r>
            <w:r w:rsidR="00286B6E">
              <w:rPr>
                <w:rFonts w:cs="Arial"/>
                <w:szCs w:val="20"/>
              </w:rPr>
            </w:r>
            <w:r w:rsidR="00286B6E">
              <w:rPr>
                <w:rFonts w:cs="Arial"/>
                <w:szCs w:val="20"/>
              </w:rPr>
              <w:fldChar w:fldCharType="separate"/>
            </w:r>
            <w:r w:rsidR="00206164" w:rsidRPr="00922C51">
              <w:rPr>
                <w:rFonts w:cs="Arial"/>
                <w:szCs w:val="20"/>
              </w:rPr>
              <w:fldChar w:fldCharType="end"/>
            </w:r>
            <w:r w:rsidR="00206164" w:rsidRPr="00922C51">
              <w:rPr>
                <w:rFonts w:cs="Arial"/>
                <w:szCs w:val="20"/>
              </w:rPr>
              <w:t xml:space="preserve"> Non</w:t>
            </w:r>
          </w:p>
          <w:p w14:paraId="7051CAB7" w14:textId="77777777" w:rsidR="008C524F" w:rsidRDefault="008C524F" w:rsidP="00430877">
            <w:pPr>
              <w:rPr>
                <w:rFonts w:cs="Arial"/>
                <w:spacing w:val="-8"/>
                <w:szCs w:val="20"/>
              </w:rPr>
            </w:pPr>
          </w:p>
        </w:tc>
      </w:tr>
      <w:tr w:rsidR="008C524F" w14:paraId="3035F22D" w14:textId="77777777" w:rsidTr="00430877">
        <w:tc>
          <w:tcPr>
            <w:tcW w:w="15588" w:type="dxa"/>
            <w:gridSpan w:val="4"/>
            <w:tcBorders>
              <w:top w:val="single" w:sz="4" w:space="0" w:color="auto"/>
              <w:left w:val="single" w:sz="4" w:space="0" w:color="auto"/>
              <w:bottom w:val="single" w:sz="4" w:space="0" w:color="auto"/>
              <w:right w:val="single" w:sz="4" w:space="0" w:color="auto"/>
            </w:tcBorders>
            <w:shd w:val="clear" w:color="auto" w:fill="00B0F0"/>
          </w:tcPr>
          <w:p w14:paraId="3C94B6CF" w14:textId="77777777" w:rsidR="008C524F" w:rsidRDefault="00D75D03" w:rsidP="00430877">
            <w:pPr>
              <w:rPr>
                <w:rFonts w:cs="Arial"/>
                <w:spacing w:val="-8"/>
                <w:szCs w:val="20"/>
              </w:rPr>
            </w:pPr>
            <w:r>
              <w:rPr>
                <w:rFonts w:cs="Arial"/>
                <w:b/>
                <w:bCs/>
                <w:color w:val="FFFFFF" w:themeColor="background1"/>
                <w:szCs w:val="20"/>
              </w:rPr>
              <w:t>ACTIVITES BIOLOGIQUES (R.2142-1)</w:t>
            </w:r>
          </w:p>
        </w:tc>
      </w:tr>
      <w:tr w:rsidR="00430877" w14:paraId="2A0AA9D5" w14:textId="77777777" w:rsidTr="00430877">
        <w:tc>
          <w:tcPr>
            <w:tcW w:w="9214" w:type="dxa"/>
            <w:tcBorders>
              <w:top w:val="single" w:sz="4" w:space="0" w:color="auto"/>
              <w:left w:val="single" w:sz="4" w:space="0" w:color="auto"/>
              <w:bottom w:val="single" w:sz="4" w:space="0" w:color="auto"/>
              <w:right w:val="single" w:sz="4" w:space="0" w:color="auto"/>
            </w:tcBorders>
          </w:tcPr>
          <w:p w14:paraId="20986D0F" w14:textId="77777777" w:rsidR="00430877" w:rsidRDefault="00430877" w:rsidP="00430877">
            <w:pPr>
              <w:rPr>
                <w:rFonts w:cs="Arial"/>
                <w:bCs/>
                <w:szCs w:val="20"/>
              </w:rPr>
            </w:pPr>
            <w:r>
              <w:rPr>
                <w:rFonts w:cs="Arial"/>
                <w:bCs/>
                <w:szCs w:val="20"/>
              </w:rPr>
              <w:t xml:space="preserve">a) </w:t>
            </w:r>
            <w:r>
              <w:rPr>
                <w:rFonts w:cs="Arial"/>
                <w:szCs w:val="20"/>
              </w:rPr>
              <w:t>Recueil, préparation et conservation du sperme en vue d'une insémination artificielle</w:t>
            </w:r>
          </w:p>
        </w:tc>
        <w:tc>
          <w:tcPr>
            <w:tcW w:w="1843" w:type="dxa"/>
            <w:tcBorders>
              <w:top w:val="single" w:sz="4" w:space="0" w:color="auto"/>
              <w:left w:val="single" w:sz="4" w:space="0" w:color="auto"/>
              <w:bottom w:val="single" w:sz="4" w:space="0" w:color="auto"/>
              <w:right w:val="single" w:sz="4" w:space="0" w:color="auto"/>
            </w:tcBorders>
          </w:tcPr>
          <w:p w14:paraId="129CA195"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1DEF8F66" w14:textId="047A28A3"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0A5CED5C" w14:textId="77777777" w:rsidR="00430877" w:rsidRDefault="00430877" w:rsidP="00430877">
            <w:pPr>
              <w:rPr>
                <w:rFonts w:cs="Arial"/>
                <w:spacing w:val="-8"/>
                <w:szCs w:val="20"/>
              </w:rPr>
            </w:pPr>
          </w:p>
        </w:tc>
      </w:tr>
      <w:tr w:rsidR="00430877" w14:paraId="5EFAF830" w14:textId="77777777" w:rsidTr="00430877">
        <w:tc>
          <w:tcPr>
            <w:tcW w:w="9214" w:type="dxa"/>
            <w:tcBorders>
              <w:top w:val="single" w:sz="4" w:space="0" w:color="auto"/>
              <w:left w:val="single" w:sz="4" w:space="0" w:color="auto"/>
              <w:bottom w:val="single" w:sz="4" w:space="0" w:color="auto"/>
              <w:right w:val="single" w:sz="4" w:space="0" w:color="auto"/>
            </w:tcBorders>
          </w:tcPr>
          <w:p w14:paraId="762207D3" w14:textId="77777777" w:rsidR="00430877" w:rsidRDefault="00430877" w:rsidP="00430877">
            <w:pPr>
              <w:rPr>
                <w:rFonts w:cs="Arial"/>
                <w:szCs w:val="20"/>
              </w:rPr>
            </w:pPr>
            <w:r>
              <w:rPr>
                <w:rFonts w:cs="Arial"/>
                <w:szCs w:val="20"/>
              </w:rPr>
              <w:t xml:space="preserve">b) Activités relatives à la fécondation </w:t>
            </w:r>
            <w:r>
              <w:rPr>
                <w:rFonts w:cs="Arial"/>
                <w:i/>
                <w:szCs w:val="20"/>
              </w:rPr>
              <w:t>in vitro</w:t>
            </w:r>
            <w:r>
              <w:rPr>
                <w:rFonts w:cs="Arial"/>
                <w:szCs w:val="20"/>
              </w:rPr>
              <w:t xml:space="preserve"> sans ou avec micromanipulation, comprenant notamment :</w:t>
            </w:r>
          </w:p>
          <w:p w14:paraId="12931361" w14:textId="77777777" w:rsidR="00430877" w:rsidRDefault="00430877" w:rsidP="00430877">
            <w:pPr>
              <w:rPr>
                <w:rFonts w:cs="Arial"/>
                <w:szCs w:val="20"/>
              </w:rPr>
            </w:pPr>
            <w:r>
              <w:rPr>
                <w:rFonts w:cs="Arial"/>
                <w:szCs w:val="20"/>
              </w:rPr>
              <w:t>-le recueil, la préparation et la conservation du sperme ;</w:t>
            </w:r>
          </w:p>
          <w:p w14:paraId="2F5B2F1B" w14:textId="77777777" w:rsidR="00430877" w:rsidRDefault="00430877" w:rsidP="00430877">
            <w:pPr>
              <w:rPr>
                <w:rFonts w:cs="Arial"/>
                <w:bCs/>
                <w:szCs w:val="20"/>
              </w:rPr>
            </w:pPr>
            <w:r>
              <w:rPr>
                <w:rFonts w:cs="Arial"/>
                <w:szCs w:val="20"/>
              </w:rPr>
              <w:t>-la préparation et la conservation des ovocytes</w:t>
            </w:r>
          </w:p>
        </w:tc>
        <w:tc>
          <w:tcPr>
            <w:tcW w:w="1843" w:type="dxa"/>
            <w:tcBorders>
              <w:top w:val="single" w:sz="4" w:space="0" w:color="auto"/>
              <w:left w:val="single" w:sz="4" w:space="0" w:color="auto"/>
              <w:bottom w:val="single" w:sz="4" w:space="0" w:color="auto"/>
              <w:right w:val="single" w:sz="4" w:space="0" w:color="auto"/>
            </w:tcBorders>
          </w:tcPr>
          <w:p w14:paraId="582AE17E"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001991F1" w14:textId="081A05DA"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700084FE" w14:textId="77777777" w:rsidR="00430877" w:rsidRDefault="00430877" w:rsidP="00430877">
            <w:pPr>
              <w:rPr>
                <w:rFonts w:cs="Arial"/>
                <w:spacing w:val="-8"/>
                <w:szCs w:val="20"/>
              </w:rPr>
            </w:pPr>
          </w:p>
        </w:tc>
      </w:tr>
      <w:tr w:rsidR="00430877" w14:paraId="036BC9F9" w14:textId="77777777" w:rsidTr="00430877">
        <w:tc>
          <w:tcPr>
            <w:tcW w:w="9214" w:type="dxa"/>
            <w:tcBorders>
              <w:top w:val="single" w:sz="4" w:space="0" w:color="auto"/>
              <w:left w:val="single" w:sz="4" w:space="0" w:color="auto"/>
              <w:bottom w:val="single" w:sz="4" w:space="0" w:color="auto"/>
              <w:right w:val="single" w:sz="4" w:space="0" w:color="auto"/>
            </w:tcBorders>
          </w:tcPr>
          <w:p w14:paraId="5D1030E9" w14:textId="77777777" w:rsidR="00430877" w:rsidRDefault="00430877" w:rsidP="00430877">
            <w:pPr>
              <w:rPr>
                <w:rFonts w:cs="Arial"/>
                <w:bCs/>
                <w:szCs w:val="20"/>
              </w:rPr>
            </w:pPr>
            <w:r>
              <w:rPr>
                <w:rFonts w:cs="Arial"/>
                <w:bCs/>
                <w:szCs w:val="20"/>
              </w:rPr>
              <w:t>c) Recueil, préparation, conservation et mise à disposition du sperme en vue d'un don (</w:t>
            </w:r>
            <w:bookmarkStart w:id="12" w:name="_Hlk190072771"/>
            <w:r>
              <w:rPr>
                <w:rFonts w:cs="Arial"/>
                <w:bCs/>
                <w:szCs w:val="20"/>
              </w:rPr>
              <w:t>CECOS)</w:t>
            </w:r>
            <w:bookmarkEnd w:id="12"/>
          </w:p>
        </w:tc>
        <w:tc>
          <w:tcPr>
            <w:tcW w:w="1843" w:type="dxa"/>
            <w:tcBorders>
              <w:top w:val="single" w:sz="4" w:space="0" w:color="auto"/>
              <w:left w:val="single" w:sz="4" w:space="0" w:color="auto"/>
              <w:bottom w:val="single" w:sz="4" w:space="0" w:color="auto"/>
              <w:right w:val="single" w:sz="4" w:space="0" w:color="auto"/>
            </w:tcBorders>
          </w:tcPr>
          <w:p w14:paraId="513154ED"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6C93F2B8" w14:textId="055E1805"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02D368E5" w14:textId="77777777" w:rsidR="00430877" w:rsidRDefault="00430877" w:rsidP="00430877">
            <w:pPr>
              <w:rPr>
                <w:rFonts w:cs="Arial"/>
                <w:spacing w:val="-8"/>
                <w:szCs w:val="20"/>
              </w:rPr>
            </w:pPr>
          </w:p>
        </w:tc>
      </w:tr>
      <w:tr w:rsidR="00430877" w14:paraId="060ED733" w14:textId="77777777" w:rsidTr="00430877">
        <w:tc>
          <w:tcPr>
            <w:tcW w:w="9214" w:type="dxa"/>
            <w:tcBorders>
              <w:top w:val="single" w:sz="4" w:space="0" w:color="auto"/>
              <w:left w:val="single" w:sz="4" w:space="0" w:color="auto"/>
              <w:bottom w:val="single" w:sz="4" w:space="0" w:color="auto"/>
              <w:right w:val="single" w:sz="4" w:space="0" w:color="auto"/>
            </w:tcBorders>
          </w:tcPr>
          <w:p w14:paraId="59301273" w14:textId="77777777" w:rsidR="00430877" w:rsidRDefault="00430877" w:rsidP="00430877">
            <w:pPr>
              <w:rPr>
                <w:rFonts w:cs="Arial"/>
                <w:bCs/>
                <w:szCs w:val="20"/>
              </w:rPr>
            </w:pPr>
            <w:r>
              <w:rPr>
                <w:rFonts w:cs="Arial"/>
                <w:bCs/>
                <w:szCs w:val="20"/>
              </w:rPr>
              <w:fldChar w:fldCharType="begin"/>
            </w:r>
            <w:r>
              <w:rPr>
                <w:rFonts w:cs="Arial"/>
                <w:bCs/>
                <w:szCs w:val="20"/>
              </w:rPr>
              <w:instrText xml:space="preserve"> FORMCHECKBOX </w:instrText>
            </w:r>
            <w:r w:rsidR="00286B6E">
              <w:rPr>
                <w:rFonts w:cs="Arial"/>
                <w:bCs/>
                <w:szCs w:val="20"/>
              </w:rPr>
              <w:fldChar w:fldCharType="separate"/>
            </w:r>
            <w:r>
              <w:rPr>
                <w:rFonts w:cs="Arial"/>
                <w:bCs/>
                <w:szCs w:val="20"/>
              </w:rPr>
              <w:fldChar w:fldCharType="end"/>
            </w:r>
            <w:r>
              <w:rPr>
                <w:rFonts w:cs="Arial"/>
                <w:bCs/>
                <w:szCs w:val="20"/>
              </w:rPr>
              <w:t xml:space="preserve"> d) Préparation, conservation et mise à disposition d'ovocytes en vue d'un don (CECOS)</w:t>
            </w:r>
          </w:p>
        </w:tc>
        <w:tc>
          <w:tcPr>
            <w:tcW w:w="1843" w:type="dxa"/>
            <w:tcBorders>
              <w:top w:val="single" w:sz="4" w:space="0" w:color="auto"/>
              <w:left w:val="single" w:sz="4" w:space="0" w:color="auto"/>
              <w:bottom w:val="single" w:sz="4" w:space="0" w:color="auto"/>
              <w:right w:val="single" w:sz="4" w:space="0" w:color="auto"/>
            </w:tcBorders>
          </w:tcPr>
          <w:p w14:paraId="2440B111"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60D5A7EC" w14:textId="0529E7F9"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7F980543" w14:textId="77777777" w:rsidR="00430877" w:rsidRDefault="00430877" w:rsidP="00430877">
            <w:pPr>
              <w:rPr>
                <w:rFonts w:cs="Arial"/>
                <w:spacing w:val="-8"/>
                <w:szCs w:val="20"/>
              </w:rPr>
            </w:pPr>
          </w:p>
        </w:tc>
      </w:tr>
      <w:tr w:rsidR="00430877" w14:paraId="08B96FC9" w14:textId="77777777" w:rsidTr="00430877">
        <w:tc>
          <w:tcPr>
            <w:tcW w:w="9214" w:type="dxa"/>
            <w:tcBorders>
              <w:top w:val="single" w:sz="4" w:space="0" w:color="auto"/>
              <w:left w:val="single" w:sz="4" w:space="0" w:color="auto"/>
              <w:bottom w:val="single" w:sz="4" w:space="0" w:color="auto"/>
              <w:right w:val="single" w:sz="4" w:space="0" w:color="auto"/>
            </w:tcBorders>
          </w:tcPr>
          <w:p w14:paraId="02627CBF" w14:textId="6C4DBA47" w:rsidR="00430877" w:rsidRDefault="00430877" w:rsidP="00430877">
            <w:pPr>
              <w:rPr>
                <w:rFonts w:cs="Arial"/>
                <w:bCs/>
                <w:szCs w:val="20"/>
              </w:rPr>
            </w:pPr>
            <w:r>
              <w:rPr>
                <w:rFonts w:cs="Arial"/>
                <w:bCs/>
                <w:szCs w:val="20"/>
              </w:rPr>
              <w:fldChar w:fldCharType="begin"/>
            </w:r>
            <w:r>
              <w:rPr>
                <w:rFonts w:cs="Arial"/>
                <w:bCs/>
                <w:szCs w:val="20"/>
              </w:rPr>
              <w:instrText xml:space="preserve"> FORMCHECKBOX </w:instrText>
            </w:r>
            <w:r w:rsidR="00286B6E">
              <w:rPr>
                <w:rFonts w:cs="Arial"/>
                <w:bCs/>
                <w:szCs w:val="20"/>
              </w:rPr>
              <w:fldChar w:fldCharType="separate"/>
            </w:r>
            <w:r>
              <w:rPr>
                <w:rFonts w:cs="Arial"/>
                <w:bCs/>
                <w:szCs w:val="20"/>
              </w:rPr>
              <w:fldChar w:fldCharType="end"/>
            </w:r>
            <w:r>
              <w:rPr>
                <w:rFonts w:cs="Arial"/>
                <w:szCs w:val="20"/>
              </w:rPr>
              <w:t xml:space="preserve"> e) Conservation à usage autologue des gamètes et préparation et conservation à usage autologue des tissus germinaux en application de l'article </w:t>
            </w:r>
            <w:r w:rsidRPr="00206164">
              <w:rPr>
                <w:rFonts w:cs="Arial"/>
                <w:szCs w:val="20"/>
              </w:rPr>
              <w:t>L. 2141-11</w:t>
            </w:r>
          </w:p>
        </w:tc>
        <w:tc>
          <w:tcPr>
            <w:tcW w:w="1843" w:type="dxa"/>
            <w:tcBorders>
              <w:top w:val="single" w:sz="4" w:space="0" w:color="auto"/>
              <w:left w:val="single" w:sz="4" w:space="0" w:color="auto"/>
              <w:bottom w:val="single" w:sz="4" w:space="0" w:color="auto"/>
              <w:right w:val="single" w:sz="4" w:space="0" w:color="auto"/>
            </w:tcBorders>
          </w:tcPr>
          <w:p w14:paraId="17586E3A"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36895B73" w14:textId="7E784B10"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4E8613FB" w14:textId="77777777" w:rsidR="00430877" w:rsidRDefault="00430877" w:rsidP="00430877">
            <w:pPr>
              <w:rPr>
                <w:rFonts w:cs="Arial"/>
                <w:spacing w:val="-8"/>
                <w:szCs w:val="20"/>
              </w:rPr>
            </w:pPr>
          </w:p>
        </w:tc>
      </w:tr>
      <w:tr w:rsidR="00430877" w14:paraId="06C45964" w14:textId="77777777" w:rsidTr="00430877">
        <w:tc>
          <w:tcPr>
            <w:tcW w:w="9214" w:type="dxa"/>
            <w:tcBorders>
              <w:top w:val="single" w:sz="4" w:space="0" w:color="auto"/>
              <w:left w:val="single" w:sz="4" w:space="0" w:color="auto"/>
              <w:bottom w:val="single" w:sz="4" w:space="0" w:color="auto"/>
              <w:right w:val="single" w:sz="4" w:space="0" w:color="auto"/>
            </w:tcBorders>
          </w:tcPr>
          <w:p w14:paraId="4D021F33" w14:textId="23F00502" w:rsidR="00430877" w:rsidRDefault="00430877" w:rsidP="00430877">
            <w:pPr>
              <w:rPr>
                <w:rFonts w:cs="Arial"/>
                <w:bCs/>
                <w:szCs w:val="20"/>
              </w:rPr>
            </w:pPr>
            <w:r>
              <w:rPr>
                <w:rFonts w:cs="Arial"/>
                <w:bCs/>
                <w:szCs w:val="20"/>
              </w:rPr>
              <w:fldChar w:fldCharType="begin"/>
            </w:r>
            <w:r>
              <w:rPr>
                <w:rFonts w:cs="Arial"/>
                <w:bCs/>
                <w:szCs w:val="20"/>
              </w:rPr>
              <w:instrText xml:space="preserve"> FORMCHECKBOX </w:instrText>
            </w:r>
            <w:r w:rsidR="00286B6E">
              <w:rPr>
                <w:rFonts w:cs="Arial"/>
                <w:bCs/>
                <w:szCs w:val="20"/>
              </w:rPr>
              <w:fldChar w:fldCharType="separate"/>
            </w:r>
            <w:r>
              <w:rPr>
                <w:rFonts w:cs="Arial"/>
                <w:bCs/>
                <w:szCs w:val="20"/>
              </w:rPr>
              <w:fldChar w:fldCharType="end"/>
            </w:r>
            <w:r>
              <w:rPr>
                <w:rFonts w:cs="Arial"/>
                <w:bCs/>
                <w:szCs w:val="20"/>
              </w:rPr>
              <w:t xml:space="preserve"> f) Conservation des embryons en vue d'un projet parental ou en application du 2° du II de l'article </w:t>
            </w:r>
            <w:r w:rsidRPr="00206164">
              <w:rPr>
                <w:rFonts w:cs="Arial"/>
                <w:bCs/>
                <w:szCs w:val="20"/>
              </w:rPr>
              <w:t>L. 2141-4</w:t>
            </w:r>
          </w:p>
        </w:tc>
        <w:tc>
          <w:tcPr>
            <w:tcW w:w="1843" w:type="dxa"/>
            <w:tcBorders>
              <w:top w:val="single" w:sz="4" w:space="0" w:color="auto"/>
              <w:left w:val="single" w:sz="4" w:space="0" w:color="auto"/>
              <w:bottom w:val="single" w:sz="4" w:space="0" w:color="auto"/>
              <w:right w:val="single" w:sz="4" w:space="0" w:color="auto"/>
            </w:tcBorders>
          </w:tcPr>
          <w:p w14:paraId="6573D5AC"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27D901C6" w14:textId="4739F79E"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4B25DE0C" w14:textId="77777777" w:rsidR="00430877" w:rsidRDefault="00430877" w:rsidP="00430877">
            <w:pPr>
              <w:rPr>
                <w:rFonts w:cs="Arial"/>
                <w:spacing w:val="-8"/>
                <w:szCs w:val="20"/>
              </w:rPr>
            </w:pPr>
          </w:p>
        </w:tc>
      </w:tr>
      <w:tr w:rsidR="00430877" w14:paraId="4D03F3C1" w14:textId="77777777" w:rsidTr="00430877">
        <w:tc>
          <w:tcPr>
            <w:tcW w:w="9214" w:type="dxa"/>
            <w:tcBorders>
              <w:top w:val="single" w:sz="4" w:space="0" w:color="auto"/>
              <w:left w:val="single" w:sz="4" w:space="0" w:color="auto"/>
              <w:bottom w:val="single" w:sz="4" w:space="0" w:color="auto"/>
              <w:right w:val="single" w:sz="4" w:space="0" w:color="auto"/>
            </w:tcBorders>
          </w:tcPr>
          <w:p w14:paraId="35A5FB70" w14:textId="77777777" w:rsidR="00430877" w:rsidRDefault="00430877" w:rsidP="00430877">
            <w:pPr>
              <w:rPr>
                <w:rFonts w:cs="Arial"/>
                <w:bCs/>
                <w:szCs w:val="20"/>
              </w:rPr>
            </w:pPr>
            <w:r>
              <w:rPr>
                <w:rFonts w:cs="Arial"/>
                <w:szCs w:val="20"/>
              </w:rPr>
              <w:fldChar w:fldCharType="begin"/>
            </w:r>
            <w:r>
              <w:rPr>
                <w:rFonts w:cs="Arial"/>
                <w:szCs w:val="20"/>
              </w:rPr>
              <w:instrText xml:space="preserve"> FORMCHECKBOX </w:instrText>
            </w:r>
            <w:r w:rsidR="00286B6E">
              <w:rPr>
                <w:rFonts w:cs="Arial"/>
                <w:szCs w:val="20"/>
              </w:rPr>
              <w:fldChar w:fldCharType="separate"/>
            </w:r>
            <w:r>
              <w:rPr>
                <w:rFonts w:cs="Arial"/>
                <w:szCs w:val="20"/>
              </w:rPr>
              <w:fldChar w:fldCharType="end"/>
            </w:r>
            <w:r>
              <w:rPr>
                <w:rFonts w:cs="Arial"/>
                <w:szCs w:val="20"/>
              </w:rPr>
              <w:t xml:space="preserve"> g) Conservation des embryons en vue de leur accueil et mise en œuvre de celui-ci </w:t>
            </w:r>
          </w:p>
        </w:tc>
        <w:tc>
          <w:tcPr>
            <w:tcW w:w="1843" w:type="dxa"/>
            <w:tcBorders>
              <w:top w:val="single" w:sz="4" w:space="0" w:color="auto"/>
              <w:left w:val="single" w:sz="4" w:space="0" w:color="auto"/>
              <w:bottom w:val="single" w:sz="4" w:space="0" w:color="auto"/>
              <w:right w:val="single" w:sz="4" w:space="0" w:color="auto"/>
            </w:tcBorders>
          </w:tcPr>
          <w:p w14:paraId="3BABD4AD"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4A0AB448" w14:textId="63EF9395"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17B31A48" w14:textId="77777777" w:rsidR="00430877" w:rsidRDefault="00430877" w:rsidP="00430877">
            <w:pPr>
              <w:rPr>
                <w:rFonts w:cs="Arial"/>
                <w:spacing w:val="-8"/>
                <w:szCs w:val="20"/>
              </w:rPr>
            </w:pPr>
          </w:p>
        </w:tc>
      </w:tr>
      <w:tr w:rsidR="00430877" w14:paraId="1E1025D6" w14:textId="77777777" w:rsidTr="00430877">
        <w:tc>
          <w:tcPr>
            <w:tcW w:w="9214" w:type="dxa"/>
            <w:tcBorders>
              <w:top w:val="single" w:sz="4" w:space="0" w:color="auto"/>
              <w:left w:val="single" w:sz="4" w:space="0" w:color="auto"/>
              <w:bottom w:val="single" w:sz="4" w:space="0" w:color="auto"/>
              <w:right w:val="single" w:sz="4" w:space="0" w:color="auto"/>
            </w:tcBorders>
          </w:tcPr>
          <w:p w14:paraId="2BAB0469" w14:textId="77777777" w:rsidR="00430877" w:rsidRDefault="00430877" w:rsidP="00430877">
            <w:pPr>
              <w:rPr>
                <w:rFonts w:cs="Arial"/>
                <w:szCs w:val="20"/>
              </w:rPr>
            </w:pPr>
            <w:r>
              <w:rPr>
                <w:rFonts w:cs="Arial"/>
                <w:szCs w:val="20"/>
              </w:rPr>
              <w:fldChar w:fldCharType="begin"/>
            </w:r>
            <w:r>
              <w:rPr>
                <w:rFonts w:cs="Arial"/>
                <w:szCs w:val="20"/>
              </w:rPr>
              <w:instrText xml:space="preserve"> FORMCHECKBOX </w:instrText>
            </w:r>
            <w:r w:rsidR="00286B6E">
              <w:rPr>
                <w:rFonts w:cs="Arial"/>
                <w:szCs w:val="20"/>
              </w:rPr>
              <w:fldChar w:fldCharType="separate"/>
            </w:r>
            <w:r>
              <w:rPr>
                <w:rFonts w:cs="Arial"/>
                <w:szCs w:val="20"/>
              </w:rPr>
              <w:fldChar w:fldCharType="end"/>
            </w:r>
            <w:r>
              <w:rPr>
                <w:rFonts w:cs="Arial"/>
                <w:szCs w:val="20"/>
              </w:rPr>
              <w:t xml:space="preserve"> h) Activités relatives à la conservation des gamètes en vue de la réalisation ultérieure d'une assistance médicale à la procréation en application de l'article L. 2141-12, comprenant notamment :  le recueil, la préparation et la conservation du sperme ; la préparation et la conservation des ovocytes</w:t>
            </w:r>
          </w:p>
        </w:tc>
        <w:tc>
          <w:tcPr>
            <w:tcW w:w="1843" w:type="dxa"/>
            <w:tcBorders>
              <w:top w:val="single" w:sz="4" w:space="0" w:color="auto"/>
              <w:left w:val="single" w:sz="4" w:space="0" w:color="auto"/>
              <w:bottom w:val="single" w:sz="4" w:space="0" w:color="auto"/>
              <w:right w:val="single" w:sz="4" w:space="0" w:color="auto"/>
            </w:tcBorders>
          </w:tcPr>
          <w:p w14:paraId="5AD50D0E" w14:textId="77777777" w:rsidR="00430877" w:rsidRDefault="00430877" w:rsidP="00430877">
            <w:pPr>
              <w:spacing w:after="240"/>
              <w:rPr>
                <w:rFonts w:cs="Arial"/>
                <w:color w:val="011893"/>
                <w:szCs w:val="20"/>
              </w:rPr>
            </w:pPr>
          </w:p>
        </w:tc>
        <w:tc>
          <w:tcPr>
            <w:tcW w:w="1843" w:type="dxa"/>
            <w:tcBorders>
              <w:top w:val="single" w:sz="4" w:space="0" w:color="auto"/>
              <w:left w:val="single" w:sz="4" w:space="0" w:color="auto"/>
              <w:bottom w:val="single" w:sz="4" w:space="0" w:color="auto"/>
              <w:right w:val="single" w:sz="4" w:space="0" w:color="auto"/>
            </w:tcBorders>
          </w:tcPr>
          <w:p w14:paraId="3A62B4EB" w14:textId="33E118EA" w:rsidR="00430877" w:rsidRPr="005365D5" w:rsidRDefault="00430877" w:rsidP="00430877">
            <w:pPr>
              <w:rPr>
                <w:rFonts w:cs="Arial"/>
                <w:bCs/>
                <w:szCs w:val="20"/>
              </w:rPr>
            </w:pP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Oui </w:t>
            </w:r>
            <w:r w:rsidRPr="005365D5">
              <w:rPr>
                <w:rFonts w:cs="Arial"/>
                <w:szCs w:val="20"/>
              </w:rPr>
              <w:fldChar w:fldCharType="begin">
                <w:ffData>
                  <w:name w:val="CaseACocher4"/>
                  <w:enabled/>
                  <w:calcOnExit w:val="0"/>
                  <w:checkBox>
                    <w:size w:val="20"/>
                    <w:default w:val="0"/>
                  </w:checkBox>
                </w:ffData>
              </w:fldChar>
            </w:r>
            <w:r w:rsidRPr="005365D5">
              <w:rPr>
                <w:rFonts w:cs="Arial"/>
                <w:szCs w:val="20"/>
              </w:rPr>
              <w:instrText xml:space="preserve"> FORMCHECKBOX </w:instrText>
            </w:r>
            <w:r w:rsidR="00286B6E">
              <w:rPr>
                <w:rFonts w:cs="Arial"/>
                <w:szCs w:val="20"/>
              </w:rPr>
            </w:r>
            <w:r w:rsidR="00286B6E">
              <w:rPr>
                <w:rFonts w:cs="Arial"/>
                <w:szCs w:val="20"/>
              </w:rPr>
              <w:fldChar w:fldCharType="separate"/>
            </w:r>
            <w:r w:rsidRPr="005365D5">
              <w:rPr>
                <w:rFonts w:cs="Arial"/>
                <w:szCs w:val="20"/>
              </w:rPr>
              <w:fldChar w:fldCharType="end"/>
            </w:r>
            <w:r w:rsidRPr="005365D5">
              <w:rPr>
                <w:rFonts w:cs="Arial"/>
                <w:szCs w:val="20"/>
              </w:rPr>
              <w:t xml:space="preserve"> Non</w:t>
            </w:r>
          </w:p>
        </w:tc>
        <w:tc>
          <w:tcPr>
            <w:tcW w:w="2688" w:type="dxa"/>
            <w:tcBorders>
              <w:top w:val="single" w:sz="4" w:space="0" w:color="auto"/>
              <w:left w:val="single" w:sz="4" w:space="0" w:color="auto"/>
              <w:bottom w:val="single" w:sz="4" w:space="0" w:color="auto"/>
              <w:right w:val="single" w:sz="4" w:space="0" w:color="auto"/>
            </w:tcBorders>
          </w:tcPr>
          <w:p w14:paraId="77C3653F" w14:textId="77777777" w:rsidR="00430877" w:rsidRDefault="00430877" w:rsidP="00430877">
            <w:pPr>
              <w:rPr>
                <w:rFonts w:cs="Arial"/>
                <w:spacing w:val="-8"/>
                <w:szCs w:val="20"/>
              </w:rPr>
            </w:pPr>
          </w:p>
        </w:tc>
      </w:tr>
    </w:tbl>
    <w:p w14:paraId="6C8857A2" w14:textId="6F1F3289" w:rsidR="008C524F" w:rsidRDefault="00430877">
      <w:pPr>
        <w:pStyle w:val="TITRE10"/>
        <w:shd w:val="clear" w:color="0070C0" w:fill="0070C0"/>
        <w:tabs>
          <w:tab w:val="left" w:pos="14598"/>
        </w:tabs>
        <w:ind w:right="-1420" w:hanging="567"/>
        <w:rPr>
          <w:color w:val="FFFFFF" w:themeColor="background1"/>
          <w:sz w:val="48"/>
          <w:szCs w:val="48"/>
        </w:rPr>
      </w:pPr>
      <w:r>
        <w:rPr>
          <w:color w:val="FFFFFF" w:themeColor="background1"/>
          <w:sz w:val="48"/>
          <w:szCs w:val="48"/>
        </w:rPr>
        <w:lastRenderedPageBreak/>
        <w:t xml:space="preserve">COMPÉTENCE </w:t>
      </w:r>
      <w:r w:rsidRPr="00430877">
        <w:rPr>
          <w:color w:val="FFFFFF" w:themeColor="background1"/>
          <w:sz w:val="48"/>
          <w:szCs w:val="48"/>
        </w:rPr>
        <w:t>DES</w:t>
      </w:r>
      <w:r w:rsidR="00D75D03">
        <w:rPr>
          <w:color w:val="FFFFFF" w:themeColor="background1"/>
          <w:sz w:val="48"/>
          <w:szCs w:val="48"/>
        </w:rPr>
        <w:t xml:space="preserve"> PRATICIENS DU CCB</w:t>
      </w:r>
    </w:p>
    <w:p w14:paraId="4596DA56" w14:textId="77777777" w:rsidR="008C524F" w:rsidRDefault="008C524F">
      <w:pPr>
        <w:ind w:hanging="567"/>
        <w:rPr>
          <w:rFonts w:cs="Arial"/>
          <w:iCs/>
          <w:color w:val="4472C4" w:themeColor="accent1"/>
          <w:sz w:val="16"/>
          <w:szCs w:val="16"/>
        </w:rPr>
      </w:pPr>
    </w:p>
    <w:p w14:paraId="4742F214" w14:textId="22BB6570" w:rsidR="008C524F" w:rsidRDefault="00D75D03">
      <w:pPr>
        <w:ind w:hanging="567"/>
        <w:rPr>
          <w:rFonts w:cs="Arial"/>
          <w:color w:val="002060"/>
          <w:sz w:val="16"/>
          <w:szCs w:val="16"/>
        </w:rPr>
      </w:pPr>
      <w:r>
        <w:rPr>
          <w:rFonts w:cs="Arial"/>
          <w:color w:val="002060"/>
          <w:sz w:val="16"/>
          <w:szCs w:val="16"/>
        </w:rPr>
        <w:t xml:space="preserve">Cocher les cases </w:t>
      </w:r>
      <w:r>
        <w:rPr>
          <w:rFonts w:cs="Arial"/>
          <w:color w:val="002060"/>
          <w:sz w:val="16"/>
          <w:szCs w:val="16"/>
        </w:rPr>
        <w:fldChar w:fldCharType="begin"/>
      </w:r>
      <w:r>
        <w:rPr>
          <w:rFonts w:cs="Arial"/>
          <w:color w:val="002060"/>
          <w:sz w:val="16"/>
          <w:szCs w:val="16"/>
        </w:rPr>
        <w:instrText xml:space="preserve"> FORMCHECKBOX </w:instrText>
      </w:r>
      <w:r w:rsidR="00286B6E">
        <w:rPr>
          <w:rFonts w:cs="Arial"/>
          <w:color w:val="002060"/>
          <w:sz w:val="16"/>
          <w:szCs w:val="16"/>
        </w:rPr>
        <w:fldChar w:fldCharType="separate"/>
      </w:r>
      <w:r>
        <w:rPr>
          <w:rFonts w:cs="Arial"/>
          <w:color w:val="002060"/>
          <w:sz w:val="16"/>
          <w:szCs w:val="16"/>
        </w:rPr>
        <w:fldChar w:fldCharType="end"/>
      </w:r>
      <w:r>
        <w:rPr>
          <w:rFonts w:cs="Arial"/>
          <w:color w:val="002060"/>
          <w:sz w:val="16"/>
          <w:szCs w:val="16"/>
        </w:rPr>
        <w:t xml:space="preserve"> correspondantes à la situation du praticien (communiquer les titres et diplômes</w:t>
      </w:r>
      <w:r w:rsidR="00585513">
        <w:rPr>
          <w:rFonts w:cs="Arial"/>
          <w:color w:val="002060"/>
          <w:sz w:val="16"/>
          <w:szCs w:val="16"/>
        </w:rPr>
        <w:t xml:space="preserve"> en fonction de l’annexe</w:t>
      </w:r>
      <w:r>
        <w:rPr>
          <w:rFonts w:cs="Arial"/>
          <w:color w:val="002060"/>
          <w:sz w:val="16"/>
          <w:szCs w:val="16"/>
        </w:rPr>
        <w:t>). Dupliquer les tableaux si nécessaire.</w:t>
      </w:r>
    </w:p>
    <w:p w14:paraId="6E4DC520" w14:textId="77777777" w:rsidR="008C524F" w:rsidRDefault="00D75D03">
      <w:pPr>
        <w:shd w:val="clear" w:color="00B0F0" w:fill="00B0F0"/>
        <w:ind w:left="-284" w:right="-1420" w:hanging="283"/>
        <w:rPr>
          <w:b/>
          <w:bCs/>
          <w:color w:val="FFFFFF" w:themeColor="background1"/>
        </w:rPr>
      </w:pPr>
      <w:r>
        <w:rPr>
          <w:b/>
          <w:bCs/>
          <w:color w:val="FFFFFF" w:themeColor="background1"/>
        </w:rPr>
        <w:t>Tableau de suivi des praticiens cliniciens exerçants au sein du CCB</w:t>
      </w:r>
    </w:p>
    <w:tbl>
      <w:tblPr>
        <w:tblpPr w:leftFromText="141" w:rightFromText="141" w:vertAnchor="page" w:horzAnchor="page" w:tblpX="901" w:tblpY="271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663"/>
        <w:gridCol w:w="4522"/>
        <w:gridCol w:w="8930"/>
      </w:tblGrid>
      <w:tr w:rsidR="008C524F" w14:paraId="2A6F7879" w14:textId="77777777">
        <w:trPr>
          <w:cantSplit/>
          <w:trHeight w:val="250"/>
        </w:trPr>
        <w:tc>
          <w:tcPr>
            <w:tcW w:w="15446" w:type="dxa"/>
            <w:gridSpan w:val="4"/>
            <w:shd w:val="clear" w:color="auto" w:fill="ACB9CA" w:themeFill="text2" w:themeFillTint="66"/>
          </w:tcPr>
          <w:p w14:paraId="389050FD" w14:textId="77777777" w:rsidR="008C524F" w:rsidRDefault="00D75D03">
            <w:pPr>
              <w:rPr>
                <w:rFonts w:cs="Arial"/>
                <w:b/>
                <w:bCs/>
                <w:sz w:val="16"/>
                <w:szCs w:val="16"/>
              </w:rPr>
            </w:pPr>
            <w:r>
              <w:rPr>
                <w:rFonts w:cs="Arial"/>
                <w:b/>
                <w:bCs/>
                <w:sz w:val="16"/>
                <w:szCs w:val="16"/>
              </w:rPr>
              <w:t>Nom prénom du praticien AMP clinique :                                                                         Date de recrutement dans le centre :                                                           ETP au sein du CCB :</w:t>
            </w:r>
          </w:p>
          <w:p w14:paraId="137FD733" w14:textId="77777777" w:rsidR="008C524F" w:rsidRDefault="008C524F">
            <w:pPr>
              <w:rPr>
                <w:rFonts w:cs="Arial"/>
                <w:sz w:val="16"/>
                <w:szCs w:val="16"/>
              </w:rPr>
            </w:pPr>
          </w:p>
        </w:tc>
      </w:tr>
      <w:tr w:rsidR="008C524F" w14:paraId="0FD53D1B" w14:textId="77777777">
        <w:trPr>
          <w:cantSplit/>
          <w:trHeight w:val="182"/>
        </w:trPr>
        <w:tc>
          <w:tcPr>
            <w:tcW w:w="15446" w:type="dxa"/>
            <w:gridSpan w:val="4"/>
            <w:shd w:val="clear" w:color="auto" w:fill="D5DCE4" w:themeFill="text2" w:themeFillTint="33"/>
          </w:tcPr>
          <w:p w14:paraId="116D9599" w14:textId="77777777" w:rsidR="008C524F" w:rsidRDefault="00D75D03">
            <w:pPr>
              <w:rPr>
                <w:rFonts w:cs="Arial"/>
                <w:sz w:val="16"/>
                <w:szCs w:val="16"/>
              </w:rPr>
            </w:pPr>
            <w:r>
              <w:rPr>
                <w:rFonts w:cs="Arial"/>
                <w:sz w:val="16"/>
                <w:szCs w:val="16"/>
              </w:rPr>
              <w:t>Spécialité et qualification :</w:t>
            </w:r>
          </w:p>
          <w:p w14:paraId="3410C7AE" w14:textId="77777777" w:rsidR="008C524F" w:rsidRDefault="00D75D03">
            <w:pPr>
              <w:rPr>
                <w:rFonts w:cs="Arial"/>
                <w:sz w:val="16"/>
                <w:szCs w:val="16"/>
              </w:rPr>
            </w:pPr>
            <w:r>
              <w:rPr>
                <w:rFonts w:cs="Arial"/>
                <w:sz w:val="16"/>
                <w:szCs w:val="16"/>
              </w:rPr>
              <w:t xml:space="preserve">Fonction particulière :                                         </w:t>
            </w:r>
          </w:p>
          <w:p w14:paraId="02C9216D" w14:textId="4E20D4BF" w:rsidR="008C524F" w:rsidRDefault="00D75D03">
            <w:pPr>
              <w:rPr>
                <w:rFonts w:cs="Arial"/>
                <w:sz w:val="16"/>
                <w:szCs w:val="16"/>
              </w:rPr>
            </w:pPr>
            <w:r>
              <w:rPr>
                <w:rFonts w:cs="Arial"/>
                <w:b/>
                <w:bCs/>
                <w:iCs/>
                <w:sz w:val="12"/>
                <w:szCs w:val="12"/>
              </w:rPr>
              <w:fldChar w:fldCharType="begin"/>
            </w:r>
            <w:r>
              <w:rPr>
                <w:rFonts w:cs="Arial"/>
                <w:b/>
                <w:bCs/>
                <w:iCs/>
                <w:sz w:val="12"/>
                <w:szCs w:val="12"/>
              </w:rPr>
              <w:instrText xml:space="preserve"> FORMCHECKBOX </w:instrText>
            </w:r>
            <w:r w:rsidR="00286B6E">
              <w:rPr>
                <w:rFonts w:cs="Arial"/>
                <w:b/>
                <w:bCs/>
                <w:iCs/>
                <w:sz w:val="12"/>
                <w:szCs w:val="12"/>
              </w:rPr>
              <w:fldChar w:fldCharType="separate"/>
            </w:r>
            <w:r>
              <w:rPr>
                <w:rFonts w:cs="Arial"/>
                <w:b/>
                <w:bCs/>
                <w:iCs/>
                <w:sz w:val="12"/>
                <w:szCs w:val="12"/>
              </w:rPr>
              <w:fldChar w:fldCharType="end"/>
            </w:r>
            <w:r w:rsidR="0003175F" w:rsidRPr="00A628A5">
              <w:rPr>
                <w:rFonts w:cs="Arial"/>
                <w:b/>
                <w:bCs/>
                <w:iCs/>
                <w:sz w:val="12"/>
                <w:szCs w:val="12"/>
              </w:rPr>
              <w:fldChar w:fldCharType="begin">
                <w:ffData>
                  <w:name w:val="CaseACocher4"/>
                  <w:enabled/>
                  <w:calcOnExit w:val="0"/>
                  <w:checkBox>
                    <w:size w:val="20"/>
                    <w:default w:val="0"/>
                  </w:checkBox>
                </w:ffData>
              </w:fldChar>
            </w:r>
            <w:r w:rsidR="0003175F"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0003175F" w:rsidRPr="00A628A5">
              <w:rPr>
                <w:rFonts w:cs="Arial"/>
                <w:b/>
                <w:bCs/>
                <w:iCs/>
                <w:sz w:val="12"/>
                <w:szCs w:val="12"/>
              </w:rPr>
              <w:fldChar w:fldCharType="end"/>
            </w:r>
            <w:r w:rsidR="0003175F">
              <w:rPr>
                <w:rFonts w:cs="Arial"/>
                <w:b/>
                <w:bCs/>
                <w:iCs/>
                <w:sz w:val="12"/>
                <w:szCs w:val="12"/>
              </w:rPr>
              <w:t xml:space="preserve"> </w:t>
            </w:r>
            <w:r>
              <w:rPr>
                <w:rFonts w:cs="Arial"/>
                <w:sz w:val="16"/>
                <w:szCs w:val="16"/>
              </w:rPr>
              <w:t xml:space="preserve">Justification expérience (pièce jointe) :                                     </w:t>
            </w:r>
          </w:p>
          <w:p w14:paraId="79140373" w14:textId="77777777" w:rsidR="008C524F" w:rsidRDefault="008C524F">
            <w:pPr>
              <w:rPr>
                <w:rFonts w:cs="Arial"/>
                <w:sz w:val="16"/>
                <w:szCs w:val="16"/>
              </w:rPr>
            </w:pPr>
          </w:p>
        </w:tc>
      </w:tr>
      <w:tr w:rsidR="008C524F" w14:paraId="4F7F9531" w14:textId="77777777">
        <w:trPr>
          <w:cantSplit/>
          <w:trHeight w:val="103"/>
        </w:trPr>
        <w:tc>
          <w:tcPr>
            <w:tcW w:w="1994" w:type="dxa"/>
            <w:gridSpan w:val="2"/>
            <w:shd w:val="clear" w:color="auto" w:fill="D5DCE4" w:themeFill="text2" w:themeFillTint="33"/>
          </w:tcPr>
          <w:p w14:paraId="0295F5A0" w14:textId="77777777" w:rsidR="008C524F" w:rsidRDefault="00D75D03">
            <w:pPr>
              <w:rPr>
                <w:rFonts w:cs="Arial"/>
                <w:sz w:val="16"/>
                <w:szCs w:val="16"/>
              </w:rPr>
            </w:pPr>
            <w:r>
              <w:rPr>
                <w:rFonts w:cs="Arial"/>
                <w:sz w:val="16"/>
                <w:szCs w:val="16"/>
              </w:rPr>
              <w:t>Activités exercées</w:t>
            </w:r>
          </w:p>
          <w:p w14:paraId="4DFCB32C" w14:textId="77777777" w:rsidR="008C524F" w:rsidRDefault="008C524F">
            <w:pPr>
              <w:rPr>
                <w:rFonts w:cs="Arial"/>
                <w:b/>
                <w:bCs/>
                <w:iCs/>
                <w:sz w:val="16"/>
                <w:szCs w:val="16"/>
              </w:rPr>
            </w:pPr>
          </w:p>
        </w:tc>
        <w:tc>
          <w:tcPr>
            <w:tcW w:w="4522" w:type="dxa"/>
            <w:shd w:val="clear" w:color="auto" w:fill="D5DCE4" w:themeFill="text2" w:themeFillTint="33"/>
          </w:tcPr>
          <w:p w14:paraId="727273BA" w14:textId="77777777" w:rsidR="008C524F" w:rsidRDefault="00D75D03">
            <w:pPr>
              <w:rPr>
                <w:rFonts w:cs="Arial"/>
                <w:sz w:val="18"/>
                <w:szCs w:val="18"/>
              </w:rPr>
            </w:pPr>
            <w:r>
              <w:rPr>
                <w:rFonts w:cs="Arial"/>
                <w:sz w:val="18"/>
                <w:szCs w:val="18"/>
              </w:rPr>
              <w:t>Préciser le lieu d’exercice de chaque activité</w:t>
            </w:r>
          </w:p>
        </w:tc>
        <w:tc>
          <w:tcPr>
            <w:tcW w:w="8930" w:type="dxa"/>
            <w:vMerge w:val="restart"/>
            <w:shd w:val="clear" w:color="auto" w:fill="D5DCE4" w:themeFill="text2" w:themeFillTint="33"/>
          </w:tcPr>
          <w:p w14:paraId="2BCEA81F" w14:textId="77777777" w:rsidR="008C524F" w:rsidRDefault="00D75D03">
            <w:pPr>
              <w:rPr>
                <w:rFonts w:cs="Arial"/>
                <w:sz w:val="18"/>
                <w:szCs w:val="18"/>
              </w:rPr>
            </w:pPr>
            <w:r>
              <w:rPr>
                <w:rFonts w:cs="Arial"/>
                <w:sz w:val="18"/>
                <w:szCs w:val="18"/>
              </w:rPr>
              <w:t xml:space="preserve">Case à remplir par inspecteur </w:t>
            </w:r>
          </w:p>
          <w:p w14:paraId="3214895A" w14:textId="77777777" w:rsidR="008C524F" w:rsidRDefault="00D75D03">
            <w:pPr>
              <w:rPr>
                <w:rFonts w:cs="Arial"/>
                <w:sz w:val="18"/>
                <w:szCs w:val="18"/>
              </w:rPr>
            </w:pPr>
            <w:r>
              <w:rPr>
                <w:rFonts w:cs="Arial"/>
                <w:sz w:val="18"/>
                <w:szCs w:val="18"/>
              </w:rPr>
              <w:t>Date vérification compétences par l’ARS (inspection, autorisation) : ……………………………</w:t>
            </w:r>
          </w:p>
          <w:p w14:paraId="58E5FE3C" w14:textId="3435BE60" w:rsidR="008C524F" w:rsidRDefault="00D75D03">
            <w:pPr>
              <w:rPr>
                <w:rFonts w:cs="Arial"/>
                <w:sz w:val="18"/>
                <w:szCs w:val="18"/>
              </w:rPr>
            </w:pPr>
            <w:r>
              <w:rPr>
                <w:rFonts w:cs="Arial"/>
                <w:sz w:val="18"/>
                <w:szCs w:val="18"/>
              </w:rPr>
              <w:t xml:space="preserve">Réunit les critères de compétences :         </w:t>
            </w:r>
            <w:r>
              <w:rPr>
                <w:rFonts w:cs="Arial"/>
                <w:sz w:val="18"/>
                <w:szCs w:val="18"/>
              </w:rPr>
              <w:fldChar w:fldCharType="begin"/>
            </w:r>
            <w:r>
              <w:rPr>
                <w:rFonts w:cs="Arial"/>
                <w:sz w:val="18"/>
                <w:szCs w:val="18"/>
              </w:rPr>
              <w:instrText xml:space="preserve"> FORMCHECKBOX </w:instrText>
            </w:r>
            <w:r w:rsidR="00286B6E">
              <w:rPr>
                <w:rFonts w:cs="Arial"/>
                <w:sz w:val="18"/>
                <w:szCs w:val="18"/>
              </w:rPr>
              <w:fldChar w:fldCharType="separate"/>
            </w:r>
            <w:r>
              <w:rPr>
                <w:rFonts w:cs="Arial"/>
                <w:sz w:val="18"/>
                <w:szCs w:val="18"/>
              </w:rPr>
              <w:fldChar w:fldCharType="end"/>
            </w:r>
            <w:r>
              <w:rPr>
                <w:rFonts w:cs="Arial"/>
                <w:sz w:val="18"/>
                <w:szCs w:val="18"/>
              </w:rPr>
              <w:t xml:space="preserve"> </w:t>
            </w:r>
            <w:r w:rsidR="0003175F" w:rsidRPr="00A628A5">
              <w:rPr>
                <w:rFonts w:cs="Arial"/>
                <w:sz w:val="18"/>
                <w:szCs w:val="18"/>
              </w:rPr>
              <w:fldChar w:fldCharType="begin">
                <w:ffData>
                  <w:name w:val="CaseACocher4"/>
                  <w:enabled/>
                  <w:calcOnExit w:val="0"/>
                  <w:checkBox>
                    <w:size w:val="20"/>
                    <w:default w:val="0"/>
                  </w:checkBox>
                </w:ffData>
              </w:fldChar>
            </w:r>
            <w:r w:rsidR="0003175F" w:rsidRPr="00A628A5">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03175F" w:rsidRPr="00A628A5">
              <w:rPr>
                <w:rFonts w:cs="Arial"/>
                <w:sz w:val="18"/>
                <w:szCs w:val="18"/>
              </w:rPr>
              <w:fldChar w:fldCharType="end"/>
            </w:r>
            <w:r w:rsidR="0003175F" w:rsidRPr="00A628A5">
              <w:rPr>
                <w:rFonts w:cs="Arial"/>
                <w:sz w:val="18"/>
                <w:szCs w:val="18"/>
              </w:rPr>
              <w:t xml:space="preserve"> Oui </w:t>
            </w:r>
            <w:r w:rsidR="0003175F" w:rsidRPr="00A628A5">
              <w:rPr>
                <w:rFonts w:cs="Arial"/>
                <w:sz w:val="18"/>
                <w:szCs w:val="18"/>
              </w:rPr>
              <w:fldChar w:fldCharType="begin">
                <w:ffData>
                  <w:name w:val="CaseACocher4"/>
                  <w:enabled/>
                  <w:calcOnExit w:val="0"/>
                  <w:checkBox>
                    <w:size w:val="20"/>
                    <w:default w:val="0"/>
                  </w:checkBox>
                </w:ffData>
              </w:fldChar>
            </w:r>
            <w:r w:rsidR="0003175F" w:rsidRPr="00A628A5">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03175F" w:rsidRPr="00A628A5">
              <w:rPr>
                <w:rFonts w:cs="Arial"/>
                <w:sz w:val="18"/>
                <w:szCs w:val="18"/>
              </w:rPr>
              <w:fldChar w:fldCharType="end"/>
            </w:r>
            <w:r w:rsidR="0003175F" w:rsidRPr="00A628A5">
              <w:rPr>
                <w:rFonts w:cs="Arial"/>
                <w:sz w:val="18"/>
                <w:szCs w:val="18"/>
              </w:rPr>
              <w:t xml:space="preserve"> Non</w:t>
            </w:r>
          </w:p>
          <w:p w14:paraId="0A573B03" w14:textId="77777777" w:rsidR="008C524F" w:rsidRDefault="00D75D03">
            <w:pPr>
              <w:rPr>
                <w:rFonts w:cs="Arial"/>
                <w:sz w:val="18"/>
                <w:szCs w:val="18"/>
              </w:rPr>
            </w:pPr>
            <w:r>
              <w:rPr>
                <w:rFonts w:cs="Arial"/>
                <w:sz w:val="18"/>
                <w:szCs w:val="18"/>
              </w:rPr>
              <w:t>Commentaire éventuel :</w:t>
            </w:r>
          </w:p>
        </w:tc>
      </w:tr>
      <w:tr w:rsidR="008C524F" w14:paraId="2F90EA03" w14:textId="77777777">
        <w:trPr>
          <w:cantSplit/>
          <w:trHeight w:val="1040"/>
        </w:trPr>
        <w:tc>
          <w:tcPr>
            <w:tcW w:w="1331" w:type="dxa"/>
            <w:shd w:val="clear" w:color="auto" w:fill="D5DCE4" w:themeFill="text2" w:themeFillTint="33"/>
          </w:tcPr>
          <w:p w14:paraId="6C8B4DFE" w14:textId="77777777" w:rsidR="008C524F" w:rsidRDefault="008C524F">
            <w:pPr>
              <w:rPr>
                <w:rFonts w:cs="Arial"/>
                <w:sz w:val="16"/>
                <w:szCs w:val="16"/>
              </w:rPr>
            </w:pPr>
          </w:p>
          <w:p w14:paraId="373BF745" w14:textId="77777777" w:rsidR="008C524F" w:rsidRDefault="00D75D03">
            <w:pPr>
              <w:rPr>
                <w:rFonts w:cs="Arial"/>
                <w:szCs w:val="20"/>
              </w:rPr>
            </w:pPr>
            <w:r>
              <w:rPr>
                <w:rFonts w:cs="Arial"/>
                <w:szCs w:val="20"/>
              </w:rPr>
              <w:t>POC</w:t>
            </w:r>
          </w:p>
          <w:p w14:paraId="1289DE6C" w14:textId="77777777" w:rsidR="008C524F" w:rsidRDefault="00D75D03">
            <w:pPr>
              <w:rPr>
                <w:rFonts w:cs="Arial"/>
                <w:szCs w:val="20"/>
              </w:rPr>
            </w:pPr>
            <w:r>
              <w:rPr>
                <w:rFonts w:cs="Arial"/>
                <w:szCs w:val="20"/>
              </w:rPr>
              <w:t>TEM</w:t>
            </w:r>
          </w:p>
          <w:p w14:paraId="4E268C3B" w14:textId="77777777" w:rsidR="008C524F" w:rsidRDefault="00D75D03">
            <w:pPr>
              <w:rPr>
                <w:rFonts w:cs="Arial"/>
                <w:szCs w:val="20"/>
              </w:rPr>
            </w:pPr>
            <w:r>
              <w:rPr>
                <w:rFonts w:cs="Arial"/>
                <w:szCs w:val="20"/>
              </w:rPr>
              <w:t>PS</w:t>
            </w:r>
          </w:p>
          <w:p w14:paraId="37DE99B6" w14:textId="77777777" w:rsidR="008C524F" w:rsidRDefault="00D75D03">
            <w:pPr>
              <w:rPr>
                <w:rFonts w:cs="Arial"/>
                <w:szCs w:val="20"/>
              </w:rPr>
            </w:pPr>
            <w:r>
              <w:rPr>
                <w:rFonts w:cs="Arial"/>
                <w:szCs w:val="20"/>
              </w:rPr>
              <w:t xml:space="preserve">POD </w:t>
            </w:r>
          </w:p>
          <w:p w14:paraId="71BBB2A1" w14:textId="77777777" w:rsidR="008C524F" w:rsidRDefault="00D75D03">
            <w:pPr>
              <w:rPr>
                <w:rFonts w:cs="Arial"/>
                <w:sz w:val="16"/>
                <w:szCs w:val="16"/>
              </w:rPr>
            </w:pPr>
            <w:r>
              <w:rPr>
                <w:rFonts w:cs="Arial"/>
                <w:szCs w:val="20"/>
              </w:rPr>
              <w:t>AE</w:t>
            </w:r>
          </w:p>
        </w:tc>
        <w:tc>
          <w:tcPr>
            <w:tcW w:w="663" w:type="dxa"/>
            <w:shd w:val="clear" w:color="auto" w:fill="D5DCE4" w:themeFill="text2" w:themeFillTint="33"/>
          </w:tcPr>
          <w:p w14:paraId="2812AFB4" w14:textId="76A0C8DF" w:rsidR="008C524F" w:rsidRDefault="008C524F">
            <w:pPr>
              <w:rPr>
                <w:rFonts w:cs="Arial"/>
                <w:b/>
                <w:bCs/>
                <w:iCs/>
                <w:sz w:val="12"/>
                <w:szCs w:val="12"/>
              </w:rPr>
            </w:pPr>
          </w:p>
          <w:p w14:paraId="5B9EE33D" w14:textId="75F12502" w:rsidR="0003175F" w:rsidRPr="00A628A5" w:rsidRDefault="00D75D03" w:rsidP="0003175F">
            <w:pPr>
              <w:rPr>
                <w:rFonts w:cs="Arial"/>
                <w:b/>
                <w:bCs/>
                <w:iCs/>
                <w:sz w:val="12"/>
                <w:szCs w:val="12"/>
              </w:rPr>
            </w:pPr>
            <w:r>
              <w:rPr>
                <w:rFonts w:cs="Arial"/>
                <w:b/>
                <w:bCs/>
                <w:iCs/>
                <w:sz w:val="12"/>
                <w:szCs w:val="12"/>
              </w:rPr>
              <w:fldChar w:fldCharType="begin"/>
            </w:r>
            <w:r>
              <w:rPr>
                <w:rFonts w:cs="Arial"/>
                <w:b/>
                <w:bCs/>
                <w:iCs/>
                <w:sz w:val="12"/>
                <w:szCs w:val="12"/>
              </w:rPr>
              <w:instrText xml:space="preserve"> FORMCHECKBOX </w:instrText>
            </w:r>
            <w:r w:rsidR="00286B6E">
              <w:rPr>
                <w:rFonts w:cs="Arial"/>
                <w:b/>
                <w:bCs/>
                <w:iCs/>
                <w:sz w:val="12"/>
                <w:szCs w:val="12"/>
              </w:rPr>
              <w:fldChar w:fldCharType="separate"/>
            </w:r>
            <w:r>
              <w:rPr>
                <w:rFonts w:cs="Arial"/>
                <w:b/>
                <w:bCs/>
                <w:iCs/>
                <w:sz w:val="12"/>
                <w:szCs w:val="12"/>
              </w:rPr>
              <w:fldChar w:fldCharType="end"/>
            </w:r>
            <w:r w:rsidR="0003175F" w:rsidRPr="00A628A5">
              <w:rPr>
                <w:rFonts w:cs="Arial"/>
                <w:b/>
                <w:bCs/>
                <w:iCs/>
                <w:sz w:val="12"/>
                <w:szCs w:val="12"/>
              </w:rPr>
              <w:fldChar w:fldCharType="begin">
                <w:ffData>
                  <w:name w:val="CaseACocher4"/>
                  <w:enabled/>
                  <w:calcOnExit w:val="0"/>
                  <w:checkBox>
                    <w:size w:val="20"/>
                    <w:default w:val="0"/>
                  </w:checkBox>
                </w:ffData>
              </w:fldChar>
            </w:r>
            <w:r w:rsidR="0003175F"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0003175F" w:rsidRPr="00A628A5">
              <w:rPr>
                <w:rFonts w:cs="Arial"/>
                <w:b/>
                <w:bCs/>
                <w:iCs/>
                <w:sz w:val="12"/>
                <w:szCs w:val="12"/>
              </w:rPr>
              <w:fldChar w:fldCharType="end"/>
            </w:r>
            <w:r w:rsidR="0003175F" w:rsidRPr="00A628A5">
              <w:rPr>
                <w:rFonts w:cs="Arial"/>
                <w:b/>
                <w:sz w:val="12"/>
                <w:szCs w:val="12"/>
              </w:rPr>
              <w:t xml:space="preserve"> </w:t>
            </w:r>
            <w:r w:rsidR="0003175F" w:rsidRPr="00A628A5">
              <w:rPr>
                <w:rFonts w:cs="Arial"/>
                <w:sz w:val="12"/>
                <w:szCs w:val="12"/>
              </w:rPr>
              <w:t xml:space="preserve"> </w:t>
            </w:r>
          </w:p>
          <w:p w14:paraId="798089C0"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53318ED9"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p w14:paraId="2F41FDAA"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p w14:paraId="289836A0" w14:textId="4FF629CD" w:rsidR="008C524F" w:rsidRPr="0003175F" w:rsidRDefault="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tc>
        <w:tc>
          <w:tcPr>
            <w:tcW w:w="4522" w:type="dxa"/>
            <w:shd w:val="clear" w:color="auto" w:fill="D5DCE4" w:themeFill="text2" w:themeFillTint="33"/>
          </w:tcPr>
          <w:p w14:paraId="72745CAE" w14:textId="77777777" w:rsidR="008C524F" w:rsidRDefault="008C524F">
            <w:pPr>
              <w:rPr>
                <w:rFonts w:cs="Arial"/>
                <w:sz w:val="18"/>
                <w:szCs w:val="18"/>
              </w:rPr>
            </w:pPr>
          </w:p>
        </w:tc>
        <w:tc>
          <w:tcPr>
            <w:tcW w:w="8930" w:type="dxa"/>
            <w:vMerge/>
            <w:shd w:val="clear" w:color="auto" w:fill="F2F2F2" w:themeFill="background1" w:themeFillShade="F2"/>
          </w:tcPr>
          <w:p w14:paraId="75148721" w14:textId="77777777" w:rsidR="008C524F" w:rsidRDefault="008C524F">
            <w:pPr>
              <w:rPr>
                <w:rFonts w:cs="Arial"/>
                <w:sz w:val="18"/>
                <w:szCs w:val="18"/>
              </w:rPr>
            </w:pPr>
          </w:p>
        </w:tc>
      </w:tr>
      <w:tr w:rsidR="008C524F" w14:paraId="2729AB8B" w14:textId="77777777">
        <w:trPr>
          <w:cantSplit/>
          <w:trHeight w:val="252"/>
        </w:trPr>
        <w:tc>
          <w:tcPr>
            <w:tcW w:w="15446" w:type="dxa"/>
            <w:gridSpan w:val="4"/>
            <w:shd w:val="clear" w:color="auto" w:fill="ACB9CA" w:themeFill="text2" w:themeFillTint="66"/>
          </w:tcPr>
          <w:p w14:paraId="656E33A7" w14:textId="77777777" w:rsidR="008C524F" w:rsidRDefault="00D75D03">
            <w:pPr>
              <w:rPr>
                <w:rFonts w:cs="Arial"/>
                <w:b/>
                <w:bCs/>
                <w:sz w:val="16"/>
                <w:szCs w:val="16"/>
              </w:rPr>
            </w:pPr>
            <w:r>
              <w:rPr>
                <w:rFonts w:cs="Arial"/>
                <w:b/>
                <w:bCs/>
                <w:sz w:val="16"/>
                <w:szCs w:val="16"/>
              </w:rPr>
              <w:t xml:space="preserve">Nom prénom du praticien AMP clinique :                                                                         Date de recrutement dans le centre :                                                          </w:t>
            </w:r>
            <w:bookmarkStart w:id="13" w:name="_Hlk190072746"/>
            <w:r>
              <w:rPr>
                <w:rFonts w:cs="Arial"/>
                <w:b/>
                <w:bCs/>
                <w:sz w:val="16"/>
                <w:szCs w:val="16"/>
              </w:rPr>
              <w:t xml:space="preserve"> ETP </w:t>
            </w:r>
            <w:bookmarkEnd w:id="13"/>
            <w:r>
              <w:rPr>
                <w:rFonts w:cs="Arial"/>
                <w:b/>
                <w:bCs/>
                <w:sz w:val="16"/>
                <w:szCs w:val="16"/>
              </w:rPr>
              <w:t>au sein du CCB :</w:t>
            </w:r>
          </w:p>
          <w:p w14:paraId="4FC08135" w14:textId="77777777" w:rsidR="008C524F" w:rsidRDefault="008C524F">
            <w:pPr>
              <w:rPr>
                <w:rFonts w:cs="Arial"/>
                <w:b/>
                <w:bCs/>
                <w:sz w:val="18"/>
                <w:szCs w:val="18"/>
              </w:rPr>
            </w:pPr>
          </w:p>
        </w:tc>
      </w:tr>
      <w:tr w:rsidR="008C524F" w14:paraId="110E38EC" w14:textId="77777777">
        <w:trPr>
          <w:cantSplit/>
          <w:trHeight w:val="427"/>
        </w:trPr>
        <w:tc>
          <w:tcPr>
            <w:tcW w:w="15446" w:type="dxa"/>
            <w:gridSpan w:val="4"/>
            <w:shd w:val="clear" w:color="auto" w:fill="D5DCE4" w:themeFill="text2" w:themeFillTint="33"/>
          </w:tcPr>
          <w:p w14:paraId="04A6AC72" w14:textId="77777777" w:rsidR="008C524F" w:rsidRDefault="00D75D03">
            <w:pPr>
              <w:rPr>
                <w:rFonts w:cs="Arial"/>
                <w:sz w:val="16"/>
                <w:szCs w:val="16"/>
              </w:rPr>
            </w:pPr>
            <w:r>
              <w:rPr>
                <w:rFonts w:cs="Arial"/>
                <w:sz w:val="16"/>
                <w:szCs w:val="16"/>
              </w:rPr>
              <w:t>Spécialité et qualification :</w:t>
            </w:r>
          </w:p>
          <w:p w14:paraId="093246B1" w14:textId="77777777" w:rsidR="008C524F" w:rsidRDefault="00D75D03">
            <w:pPr>
              <w:rPr>
                <w:rFonts w:cs="Arial"/>
                <w:sz w:val="16"/>
                <w:szCs w:val="16"/>
              </w:rPr>
            </w:pPr>
            <w:r>
              <w:rPr>
                <w:rFonts w:cs="Arial"/>
                <w:sz w:val="16"/>
                <w:szCs w:val="16"/>
              </w:rPr>
              <w:t xml:space="preserve">Fonction particulière :                                         </w:t>
            </w:r>
          </w:p>
          <w:p w14:paraId="68CEAD65" w14:textId="196F7E98" w:rsidR="008C524F" w:rsidRDefault="00D75D03">
            <w:pPr>
              <w:rPr>
                <w:rFonts w:cs="Arial"/>
                <w:sz w:val="16"/>
                <w:szCs w:val="16"/>
              </w:rPr>
            </w:pPr>
            <w:r>
              <w:rPr>
                <w:rFonts w:cs="Arial"/>
                <w:b/>
                <w:bCs/>
                <w:iCs/>
                <w:sz w:val="12"/>
                <w:szCs w:val="12"/>
              </w:rPr>
              <w:fldChar w:fldCharType="begin"/>
            </w:r>
            <w:r>
              <w:rPr>
                <w:rFonts w:cs="Arial"/>
                <w:b/>
                <w:bCs/>
                <w:iCs/>
                <w:sz w:val="12"/>
                <w:szCs w:val="12"/>
              </w:rPr>
              <w:instrText xml:space="preserve"> FORMCHECKBOX </w:instrText>
            </w:r>
            <w:r w:rsidR="00286B6E">
              <w:rPr>
                <w:rFonts w:cs="Arial"/>
                <w:b/>
                <w:bCs/>
                <w:iCs/>
                <w:sz w:val="12"/>
                <w:szCs w:val="12"/>
              </w:rPr>
              <w:fldChar w:fldCharType="separate"/>
            </w:r>
            <w:r>
              <w:rPr>
                <w:rFonts w:cs="Arial"/>
                <w:b/>
                <w:bCs/>
                <w:iCs/>
                <w:sz w:val="12"/>
                <w:szCs w:val="12"/>
              </w:rPr>
              <w:fldChar w:fldCharType="end"/>
            </w:r>
            <w:r w:rsidR="0003175F" w:rsidRPr="00A628A5">
              <w:rPr>
                <w:rFonts w:cs="Arial"/>
                <w:b/>
                <w:bCs/>
                <w:iCs/>
                <w:sz w:val="12"/>
                <w:szCs w:val="12"/>
              </w:rPr>
              <w:fldChar w:fldCharType="begin">
                <w:ffData>
                  <w:name w:val="CaseACocher4"/>
                  <w:enabled/>
                  <w:calcOnExit w:val="0"/>
                  <w:checkBox>
                    <w:size w:val="20"/>
                    <w:default w:val="0"/>
                  </w:checkBox>
                </w:ffData>
              </w:fldChar>
            </w:r>
            <w:r w:rsidR="0003175F"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0003175F" w:rsidRPr="00A628A5">
              <w:rPr>
                <w:rFonts w:cs="Arial"/>
                <w:b/>
                <w:bCs/>
                <w:iCs/>
                <w:sz w:val="12"/>
                <w:szCs w:val="12"/>
              </w:rPr>
              <w:fldChar w:fldCharType="end"/>
            </w:r>
            <w:r w:rsidR="0003175F">
              <w:rPr>
                <w:rFonts w:cs="Arial"/>
                <w:b/>
                <w:bCs/>
                <w:iCs/>
                <w:sz w:val="12"/>
                <w:szCs w:val="12"/>
              </w:rPr>
              <w:t xml:space="preserve"> </w:t>
            </w:r>
            <w:r>
              <w:rPr>
                <w:rFonts w:cs="Arial"/>
                <w:b/>
                <w:bCs/>
                <w:iCs/>
                <w:sz w:val="12"/>
                <w:szCs w:val="12"/>
              </w:rPr>
              <w:t xml:space="preserve"> </w:t>
            </w:r>
            <w:r>
              <w:rPr>
                <w:rFonts w:cs="Arial"/>
                <w:sz w:val="16"/>
                <w:szCs w:val="16"/>
              </w:rPr>
              <w:t xml:space="preserve">Justification expérience (pièce jointe) :                                     </w:t>
            </w:r>
          </w:p>
          <w:p w14:paraId="5BDEE544" w14:textId="77777777" w:rsidR="008C524F" w:rsidRDefault="008C524F">
            <w:pPr>
              <w:rPr>
                <w:rFonts w:cs="Arial"/>
                <w:sz w:val="18"/>
                <w:szCs w:val="18"/>
              </w:rPr>
            </w:pPr>
          </w:p>
        </w:tc>
      </w:tr>
      <w:tr w:rsidR="008C524F" w14:paraId="5DE0D3A8" w14:textId="77777777">
        <w:trPr>
          <w:cantSplit/>
          <w:trHeight w:val="1040"/>
        </w:trPr>
        <w:tc>
          <w:tcPr>
            <w:tcW w:w="1994" w:type="dxa"/>
            <w:gridSpan w:val="2"/>
            <w:shd w:val="clear" w:color="auto" w:fill="D5DCE4" w:themeFill="text2" w:themeFillTint="33"/>
          </w:tcPr>
          <w:p w14:paraId="69AA79B1" w14:textId="77777777" w:rsidR="008C524F" w:rsidRDefault="00D75D03">
            <w:pPr>
              <w:rPr>
                <w:rFonts w:cs="Arial"/>
                <w:sz w:val="16"/>
                <w:szCs w:val="16"/>
              </w:rPr>
            </w:pPr>
            <w:r>
              <w:rPr>
                <w:rFonts w:cs="Arial"/>
                <w:sz w:val="16"/>
                <w:szCs w:val="16"/>
              </w:rPr>
              <w:t>Activités exercées</w:t>
            </w:r>
          </w:p>
          <w:p w14:paraId="4C0B71D6" w14:textId="77777777" w:rsidR="008C524F" w:rsidRDefault="008C524F">
            <w:pPr>
              <w:rPr>
                <w:rFonts w:cs="Arial"/>
                <w:b/>
                <w:bCs/>
                <w:iCs/>
                <w:sz w:val="12"/>
                <w:szCs w:val="12"/>
              </w:rPr>
            </w:pPr>
          </w:p>
        </w:tc>
        <w:tc>
          <w:tcPr>
            <w:tcW w:w="4522" w:type="dxa"/>
            <w:shd w:val="clear" w:color="auto" w:fill="D5DCE4" w:themeFill="text2" w:themeFillTint="33"/>
          </w:tcPr>
          <w:p w14:paraId="6E1B0637" w14:textId="77777777" w:rsidR="008C524F" w:rsidRDefault="00D75D03">
            <w:pPr>
              <w:rPr>
                <w:rFonts w:cs="Arial"/>
                <w:sz w:val="18"/>
                <w:szCs w:val="18"/>
              </w:rPr>
            </w:pPr>
            <w:r>
              <w:rPr>
                <w:rFonts w:cs="Arial"/>
                <w:sz w:val="18"/>
                <w:szCs w:val="18"/>
              </w:rPr>
              <w:t>Préciser le lieu d’exercice de chaque activité</w:t>
            </w:r>
          </w:p>
        </w:tc>
        <w:tc>
          <w:tcPr>
            <w:tcW w:w="8930" w:type="dxa"/>
            <w:vMerge w:val="restart"/>
            <w:shd w:val="clear" w:color="auto" w:fill="D5DCE4" w:themeFill="text2" w:themeFillTint="33"/>
          </w:tcPr>
          <w:p w14:paraId="1DCA6644" w14:textId="77777777" w:rsidR="008C524F" w:rsidRDefault="00D75D03">
            <w:pPr>
              <w:rPr>
                <w:rFonts w:cs="Arial"/>
                <w:sz w:val="18"/>
                <w:szCs w:val="18"/>
              </w:rPr>
            </w:pPr>
            <w:r>
              <w:rPr>
                <w:rFonts w:cs="Arial"/>
                <w:sz w:val="18"/>
                <w:szCs w:val="18"/>
              </w:rPr>
              <w:t xml:space="preserve">Case à remplir par inspecteur </w:t>
            </w:r>
          </w:p>
          <w:p w14:paraId="78C202F6" w14:textId="77777777" w:rsidR="008C524F" w:rsidRDefault="00D75D03">
            <w:pPr>
              <w:rPr>
                <w:rFonts w:cs="Arial"/>
                <w:sz w:val="18"/>
                <w:szCs w:val="18"/>
              </w:rPr>
            </w:pPr>
            <w:r>
              <w:rPr>
                <w:rFonts w:cs="Arial"/>
                <w:sz w:val="18"/>
                <w:szCs w:val="18"/>
              </w:rPr>
              <w:t>Date vérification compétences par l’ARS (inspection, autorisation) : ……………………………</w:t>
            </w:r>
          </w:p>
          <w:p w14:paraId="45F8836A" w14:textId="58EFFA6D" w:rsidR="008C524F" w:rsidRDefault="00D75D03">
            <w:pPr>
              <w:rPr>
                <w:rFonts w:cs="Arial"/>
                <w:sz w:val="18"/>
                <w:szCs w:val="18"/>
              </w:rPr>
            </w:pPr>
            <w:r>
              <w:rPr>
                <w:rFonts w:cs="Arial"/>
                <w:sz w:val="18"/>
                <w:szCs w:val="18"/>
              </w:rPr>
              <w:t xml:space="preserve">Réunit les critères de compétences :         </w:t>
            </w:r>
            <w:r>
              <w:rPr>
                <w:rFonts w:cs="Arial"/>
                <w:sz w:val="18"/>
                <w:szCs w:val="18"/>
              </w:rPr>
              <w:fldChar w:fldCharType="begin"/>
            </w:r>
            <w:r>
              <w:rPr>
                <w:rFonts w:cs="Arial"/>
                <w:sz w:val="18"/>
                <w:szCs w:val="18"/>
              </w:rPr>
              <w:instrText xml:space="preserve"> FORMCHECKBOX </w:instrText>
            </w:r>
            <w:r w:rsidR="00286B6E">
              <w:rPr>
                <w:rFonts w:cs="Arial"/>
                <w:sz w:val="18"/>
                <w:szCs w:val="18"/>
              </w:rPr>
              <w:fldChar w:fldCharType="separate"/>
            </w:r>
            <w:r>
              <w:rPr>
                <w:rFonts w:cs="Arial"/>
                <w:sz w:val="18"/>
                <w:szCs w:val="18"/>
              </w:rPr>
              <w:fldChar w:fldCharType="end"/>
            </w:r>
            <w:r>
              <w:rPr>
                <w:rFonts w:cs="Arial"/>
                <w:sz w:val="18"/>
                <w:szCs w:val="18"/>
              </w:rPr>
              <w:t xml:space="preserve"> </w:t>
            </w:r>
            <w:r w:rsidR="0003175F" w:rsidRPr="00A628A5">
              <w:rPr>
                <w:rFonts w:cs="Arial"/>
                <w:sz w:val="18"/>
                <w:szCs w:val="18"/>
              </w:rPr>
              <w:fldChar w:fldCharType="begin">
                <w:ffData>
                  <w:name w:val="CaseACocher4"/>
                  <w:enabled/>
                  <w:calcOnExit w:val="0"/>
                  <w:checkBox>
                    <w:size w:val="20"/>
                    <w:default w:val="0"/>
                  </w:checkBox>
                </w:ffData>
              </w:fldChar>
            </w:r>
            <w:r w:rsidR="0003175F" w:rsidRPr="00A628A5">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03175F" w:rsidRPr="00A628A5">
              <w:rPr>
                <w:rFonts w:cs="Arial"/>
                <w:sz w:val="18"/>
                <w:szCs w:val="18"/>
              </w:rPr>
              <w:fldChar w:fldCharType="end"/>
            </w:r>
            <w:r w:rsidR="0003175F" w:rsidRPr="00A628A5">
              <w:rPr>
                <w:rFonts w:cs="Arial"/>
                <w:sz w:val="18"/>
                <w:szCs w:val="18"/>
              </w:rPr>
              <w:t xml:space="preserve"> Oui </w:t>
            </w:r>
            <w:r w:rsidR="0003175F" w:rsidRPr="00A628A5">
              <w:rPr>
                <w:rFonts w:cs="Arial"/>
                <w:sz w:val="18"/>
                <w:szCs w:val="18"/>
              </w:rPr>
              <w:fldChar w:fldCharType="begin">
                <w:ffData>
                  <w:name w:val="CaseACocher4"/>
                  <w:enabled/>
                  <w:calcOnExit w:val="0"/>
                  <w:checkBox>
                    <w:size w:val="20"/>
                    <w:default w:val="0"/>
                  </w:checkBox>
                </w:ffData>
              </w:fldChar>
            </w:r>
            <w:r w:rsidR="0003175F" w:rsidRPr="00A628A5">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03175F" w:rsidRPr="00A628A5">
              <w:rPr>
                <w:rFonts w:cs="Arial"/>
                <w:sz w:val="18"/>
                <w:szCs w:val="18"/>
              </w:rPr>
              <w:fldChar w:fldCharType="end"/>
            </w:r>
            <w:r w:rsidR="0003175F" w:rsidRPr="00A628A5">
              <w:rPr>
                <w:rFonts w:cs="Arial"/>
                <w:sz w:val="18"/>
                <w:szCs w:val="18"/>
              </w:rPr>
              <w:t xml:space="preserve"> Non</w:t>
            </w:r>
          </w:p>
          <w:p w14:paraId="69D650A6" w14:textId="77777777" w:rsidR="008C524F" w:rsidRDefault="00D75D03">
            <w:pPr>
              <w:rPr>
                <w:rFonts w:cs="Arial"/>
                <w:sz w:val="18"/>
                <w:szCs w:val="18"/>
              </w:rPr>
            </w:pPr>
            <w:r>
              <w:rPr>
                <w:rFonts w:cs="Arial"/>
                <w:sz w:val="18"/>
                <w:szCs w:val="18"/>
              </w:rPr>
              <w:t>Commentaire éventuel :</w:t>
            </w:r>
          </w:p>
        </w:tc>
      </w:tr>
      <w:tr w:rsidR="008C524F" w14:paraId="0694A499" w14:textId="77777777">
        <w:trPr>
          <w:cantSplit/>
          <w:trHeight w:val="1040"/>
        </w:trPr>
        <w:tc>
          <w:tcPr>
            <w:tcW w:w="1331" w:type="dxa"/>
            <w:shd w:val="clear" w:color="auto" w:fill="D5DCE4" w:themeFill="text2" w:themeFillTint="33"/>
          </w:tcPr>
          <w:p w14:paraId="1524CEB1" w14:textId="77777777" w:rsidR="008C524F" w:rsidRDefault="008C524F">
            <w:pPr>
              <w:rPr>
                <w:rFonts w:cs="Arial"/>
                <w:sz w:val="16"/>
                <w:szCs w:val="16"/>
              </w:rPr>
            </w:pPr>
          </w:p>
          <w:p w14:paraId="401A1D0A" w14:textId="77777777" w:rsidR="008C524F" w:rsidRDefault="00D75D03">
            <w:pPr>
              <w:rPr>
                <w:rFonts w:cs="Arial"/>
                <w:szCs w:val="20"/>
              </w:rPr>
            </w:pPr>
            <w:r>
              <w:rPr>
                <w:rFonts w:cs="Arial"/>
                <w:szCs w:val="20"/>
              </w:rPr>
              <w:t>POC</w:t>
            </w:r>
          </w:p>
          <w:p w14:paraId="44D8E013" w14:textId="77777777" w:rsidR="008C524F" w:rsidRDefault="00D75D03">
            <w:pPr>
              <w:rPr>
                <w:rFonts w:cs="Arial"/>
                <w:szCs w:val="20"/>
              </w:rPr>
            </w:pPr>
            <w:r>
              <w:rPr>
                <w:rFonts w:cs="Arial"/>
                <w:szCs w:val="20"/>
              </w:rPr>
              <w:t>TEM</w:t>
            </w:r>
          </w:p>
          <w:p w14:paraId="4F1911C4" w14:textId="77777777" w:rsidR="008C524F" w:rsidRDefault="00D75D03">
            <w:pPr>
              <w:rPr>
                <w:rFonts w:cs="Arial"/>
                <w:szCs w:val="20"/>
              </w:rPr>
            </w:pPr>
            <w:r>
              <w:rPr>
                <w:rFonts w:cs="Arial"/>
                <w:szCs w:val="20"/>
              </w:rPr>
              <w:t>PS</w:t>
            </w:r>
          </w:p>
          <w:p w14:paraId="0FCB7661" w14:textId="77777777" w:rsidR="008C524F" w:rsidRDefault="00D75D03">
            <w:pPr>
              <w:rPr>
                <w:rFonts w:cs="Arial"/>
                <w:szCs w:val="20"/>
              </w:rPr>
            </w:pPr>
            <w:r>
              <w:rPr>
                <w:rFonts w:cs="Arial"/>
                <w:szCs w:val="20"/>
              </w:rPr>
              <w:t xml:space="preserve">POD </w:t>
            </w:r>
          </w:p>
          <w:p w14:paraId="0B89297A" w14:textId="77777777" w:rsidR="008C524F" w:rsidRDefault="00D75D03">
            <w:pPr>
              <w:rPr>
                <w:rFonts w:cs="Arial"/>
                <w:sz w:val="16"/>
                <w:szCs w:val="16"/>
              </w:rPr>
            </w:pPr>
            <w:r>
              <w:rPr>
                <w:rFonts w:cs="Arial"/>
                <w:szCs w:val="20"/>
              </w:rPr>
              <w:t>AE</w:t>
            </w:r>
          </w:p>
        </w:tc>
        <w:tc>
          <w:tcPr>
            <w:tcW w:w="663" w:type="dxa"/>
            <w:shd w:val="clear" w:color="auto" w:fill="D5DCE4" w:themeFill="text2" w:themeFillTint="33"/>
          </w:tcPr>
          <w:p w14:paraId="7AEC1E04" w14:textId="4877EAE4" w:rsidR="008C524F" w:rsidRDefault="008C524F">
            <w:pPr>
              <w:rPr>
                <w:rFonts w:cs="Arial"/>
                <w:b/>
                <w:bCs/>
                <w:iCs/>
                <w:sz w:val="12"/>
                <w:szCs w:val="12"/>
              </w:rPr>
            </w:pPr>
          </w:p>
          <w:p w14:paraId="1CA2CB76" w14:textId="0AA7D005" w:rsidR="0003175F" w:rsidRPr="00A628A5" w:rsidRDefault="00D75D03" w:rsidP="0003175F">
            <w:pPr>
              <w:rPr>
                <w:rFonts w:cs="Arial"/>
                <w:b/>
                <w:bCs/>
                <w:iCs/>
                <w:sz w:val="12"/>
                <w:szCs w:val="12"/>
              </w:rPr>
            </w:pPr>
            <w:r>
              <w:rPr>
                <w:rFonts w:cs="Arial"/>
                <w:b/>
                <w:bCs/>
                <w:iCs/>
                <w:sz w:val="12"/>
                <w:szCs w:val="12"/>
              </w:rPr>
              <w:fldChar w:fldCharType="begin"/>
            </w:r>
            <w:r>
              <w:rPr>
                <w:rFonts w:cs="Arial"/>
                <w:b/>
                <w:bCs/>
                <w:iCs/>
                <w:sz w:val="12"/>
                <w:szCs w:val="12"/>
              </w:rPr>
              <w:instrText xml:space="preserve"> FORMCHECKBOX </w:instrText>
            </w:r>
            <w:r w:rsidR="00286B6E">
              <w:rPr>
                <w:rFonts w:cs="Arial"/>
                <w:b/>
                <w:bCs/>
                <w:iCs/>
                <w:sz w:val="12"/>
                <w:szCs w:val="12"/>
              </w:rPr>
              <w:fldChar w:fldCharType="separate"/>
            </w:r>
            <w:r>
              <w:rPr>
                <w:rFonts w:cs="Arial"/>
                <w:b/>
                <w:bCs/>
                <w:iCs/>
                <w:sz w:val="12"/>
                <w:szCs w:val="12"/>
              </w:rPr>
              <w:fldChar w:fldCharType="end"/>
            </w:r>
            <w:r w:rsidR="0003175F" w:rsidRPr="00A628A5">
              <w:rPr>
                <w:rFonts w:cs="Arial"/>
                <w:b/>
                <w:bCs/>
                <w:iCs/>
                <w:sz w:val="12"/>
                <w:szCs w:val="12"/>
              </w:rPr>
              <w:fldChar w:fldCharType="begin">
                <w:ffData>
                  <w:name w:val="CaseACocher4"/>
                  <w:enabled/>
                  <w:calcOnExit w:val="0"/>
                  <w:checkBox>
                    <w:size w:val="20"/>
                    <w:default w:val="0"/>
                  </w:checkBox>
                </w:ffData>
              </w:fldChar>
            </w:r>
            <w:r w:rsidR="0003175F"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0003175F" w:rsidRPr="00A628A5">
              <w:rPr>
                <w:rFonts w:cs="Arial"/>
                <w:b/>
                <w:bCs/>
                <w:iCs/>
                <w:sz w:val="12"/>
                <w:szCs w:val="12"/>
              </w:rPr>
              <w:fldChar w:fldCharType="end"/>
            </w:r>
            <w:r w:rsidR="0003175F" w:rsidRPr="00A628A5">
              <w:rPr>
                <w:rFonts w:cs="Arial"/>
                <w:b/>
                <w:sz w:val="12"/>
                <w:szCs w:val="12"/>
              </w:rPr>
              <w:t xml:space="preserve"> </w:t>
            </w:r>
            <w:r w:rsidR="0003175F" w:rsidRPr="00A628A5">
              <w:rPr>
                <w:rFonts w:cs="Arial"/>
                <w:sz w:val="12"/>
                <w:szCs w:val="12"/>
              </w:rPr>
              <w:t xml:space="preserve"> </w:t>
            </w:r>
          </w:p>
          <w:p w14:paraId="2C642457"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18D2F978"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p w14:paraId="70B93E97"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p w14:paraId="0C3C9C70" w14:textId="53842057" w:rsidR="008C524F" w:rsidRDefault="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tc>
        <w:tc>
          <w:tcPr>
            <w:tcW w:w="4522" w:type="dxa"/>
            <w:shd w:val="clear" w:color="auto" w:fill="D5DCE4" w:themeFill="text2" w:themeFillTint="33"/>
          </w:tcPr>
          <w:p w14:paraId="0C4A397A" w14:textId="77777777" w:rsidR="008C524F" w:rsidRDefault="008C524F">
            <w:pPr>
              <w:rPr>
                <w:rFonts w:cs="Arial"/>
                <w:sz w:val="18"/>
                <w:szCs w:val="18"/>
              </w:rPr>
            </w:pPr>
          </w:p>
        </w:tc>
        <w:tc>
          <w:tcPr>
            <w:tcW w:w="8930" w:type="dxa"/>
            <w:vMerge/>
            <w:shd w:val="clear" w:color="auto" w:fill="auto"/>
          </w:tcPr>
          <w:p w14:paraId="168BA70F" w14:textId="77777777" w:rsidR="008C524F" w:rsidRDefault="008C524F">
            <w:pPr>
              <w:rPr>
                <w:rFonts w:cs="Arial"/>
                <w:color w:val="002060"/>
                <w:sz w:val="18"/>
                <w:szCs w:val="18"/>
              </w:rPr>
            </w:pPr>
          </w:p>
        </w:tc>
      </w:tr>
    </w:tbl>
    <w:p w14:paraId="0F7B3343" w14:textId="77777777" w:rsidR="008C524F" w:rsidRDefault="008C524F">
      <w:pPr>
        <w:rPr>
          <w:rFonts w:cs="Arial"/>
          <w:i/>
          <w:iCs/>
          <w:sz w:val="16"/>
          <w:szCs w:val="16"/>
        </w:rPr>
      </w:pPr>
    </w:p>
    <w:p w14:paraId="046A553B" w14:textId="77777777" w:rsidR="008C524F" w:rsidRDefault="008C524F">
      <w:pPr>
        <w:rPr>
          <w:rFonts w:cs="Arial"/>
          <w:b/>
          <w:bCs/>
          <w:i/>
          <w:iCs/>
          <w:sz w:val="16"/>
          <w:szCs w:val="16"/>
        </w:rPr>
      </w:pPr>
    </w:p>
    <w:p w14:paraId="7E545B46" w14:textId="77777777" w:rsidR="008C524F" w:rsidRDefault="008C524F">
      <w:pPr>
        <w:rPr>
          <w:rFonts w:cs="Arial"/>
          <w:b/>
          <w:bCs/>
          <w:i/>
          <w:iCs/>
          <w:sz w:val="16"/>
          <w:szCs w:val="16"/>
        </w:rPr>
      </w:pPr>
    </w:p>
    <w:p w14:paraId="053E7808" w14:textId="77777777" w:rsidR="008C524F" w:rsidRDefault="008C524F">
      <w:pPr>
        <w:rPr>
          <w:rFonts w:cs="Arial"/>
          <w:b/>
          <w:bCs/>
          <w:i/>
          <w:iCs/>
          <w:sz w:val="16"/>
          <w:szCs w:val="16"/>
        </w:rPr>
      </w:pPr>
    </w:p>
    <w:p w14:paraId="488F7816" w14:textId="77777777" w:rsidR="008C524F" w:rsidRDefault="008C524F">
      <w:pPr>
        <w:rPr>
          <w:rFonts w:cs="Arial"/>
          <w:b/>
          <w:bCs/>
          <w:i/>
          <w:iCs/>
          <w:sz w:val="16"/>
          <w:szCs w:val="16"/>
        </w:rPr>
      </w:pPr>
    </w:p>
    <w:p w14:paraId="42FED223" w14:textId="77777777" w:rsidR="008C524F" w:rsidRDefault="008C524F">
      <w:pPr>
        <w:rPr>
          <w:rFonts w:cs="Arial"/>
          <w:b/>
          <w:bCs/>
          <w:i/>
          <w:iCs/>
          <w:sz w:val="16"/>
          <w:szCs w:val="16"/>
        </w:rPr>
      </w:pPr>
    </w:p>
    <w:p w14:paraId="44D06301" w14:textId="77777777" w:rsidR="008C524F" w:rsidRDefault="008C524F">
      <w:pPr>
        <w:rPr>
          <w:rFonts w:cs="Arial"/>
          <w:b/>
          <w:bCs/>
          <w:i/>
          <w:iCs/>
          <w:sz w:val="16"/>
          <w:szCs w:val="16"/>
        </w:rPr>
      </w:pPr>
    </w:p>
    <w:p w14:paraId="0972F27C" w14:textId="77777777" w:rsidR="008C524F" w:rsidRDefault="008C524F">
      <w:pPr>
        <w:rPr>
          <w:rFonts w:cs="Arial"/>
          <w:b/>
          <w:bCs/>
          <w:i/>
          <w:iCs/>
          <w:sz w:val="16"/>
          <w:szCs w:val="16"/>
        </w:rPr>
      </w:pPr>
    </w:p>
    <w:p w14:paraId="19CD3FB6" w14:textId="77777777" w:rsidR="008C524F" w:rsidRDefault="008C524F">
      <w:pPr>
        <w:rPr>
          <w:rFonts w:cs="Arial"/>
          <w:b/>
          <w:bCs/>
          <w:i/>
          <w:iCs/>
          <w:sz w:val="16"/>
          <w:szCs w:val="16"/>
        </w:rPr>
      </w:pPr>
    </w:p>
    <w:p w14:paraId="7211F996" w14:textId="77777777" w:rsidR="008C524F" w:rsidRDefault="008C524F">
      <w:pPr>
        <w:rPr>
          <w:rFonts w:cs="Arial"/>
          <w:b/>
          <w:bCs/>
          <w:i/>
          <w:iCs/>
          <w:sz w:val="16"/>
          <w:szCs w:val="16"/>
        </w:rPr>
      </w:pPr>
    </w:p>
    <w:p w14:paraId="36A0F2D8" w14:textId="77777777" w:rsidR="008C524F" w:rsidRDefault="008C524F">
      <w:pPr>
        <w:rPr>
          <w:rFonts w:cs="Arial"/>
          <w:i/>
          <w:iCs/>
          <w:color w:val="0000FF"/>
          <w:sz w:val="16"/>
          <w:szCs w:val="16"/>
          <w:lang w:val="en-US"/>
        </w:rPr>
      </w:pPr>
    </w:p>
    <w:p w14:paraId="57910BFA" w14:textId="77777777" w:rsidR="008C524F" w:rsidRDefault="008C524F">
      <w:pPr>
        <w:rPr>
          <w:rFonts w:cs="Arial"/>
          <w:i/>
          <w:iCs/>
          <w:color w:val="0000FF"/>
          <w:sz w:val="16"/>
          <w:szCs w:val="16"/>
          <w:lang w:val="en-US"/>
        </w:rPr>
      </w:pPr>
    </w:p>
    <w:p w14:paraId="728568E8" w14:textId="77777777" w:rsidR="008C524F" w:rsidRDefault="008C524F">
      <w:pPr>
        <w:rPr>
          <w:rFonts w:cs="Arial"/>
          <w:i/>
          <w:iCs/>
          <w:color w:val="0000FF"/>
          <w:sz w:val="16"/>
          <w:szCs w:val="16"/>
          <w:lang w:val="en-US"/>
        </w:rPr>
      </w:pPr>
    </w:p>
    <w:p w14:paraId="03168C7D" w14:textId="77777777" w:rsidR="008C524F" w:rsidRDefault="00D75D03">
      <w:pPr>
        <w:shd w:val="clear" w:color="00B0F0" w:fill="00B0F0"/>
        <w:ind w:right="-1275" w:hanging="426"/>
        <w:rPr>
          <w:b/>
          <w:bCs/>
          <w:color w:val="FFFFFF" w:themeColor="background1"/>
        </w:rPr>
      </w:pPr>
      <w:r>
        <w:rPr>
          <w:b/>
          <w:bCs/>
          <w:color w:val="FFFFFF" w:themeColor="background1"/>
        </w:rPr>
        <w:t>Tableau de suivi des praticiens biologistes exerçants au sein du CCB</w:t>
      </w:r>
    </w:p>
    <w:tbl>
      <w:tblPr>
        <w:tblpPr w:leftFromText="141" w:rightFromText="141" w:vertAnchor="page" w:horzAnchor="page" w:tblpX="946" w:tblpY="3124"/>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663"/>
        <w:gridCol w:w="3624"/>
        <w:gridCol w:w="9633"/>
      </w:tblGrid>
      <w:tr w:rsidR="008C524F" w14:paraId="0BD95AEB" w14:textId="77777777">
        <w:trPr>
          <w:cantSplit/>
          <w:trHeight w:val="250"/>
        </w:trPr>
        <w:tc>
          <w:tcPr>
            <w:tcW w:w="15251" w:type="dxa"/>
            <w:gridSpan w:val="4"/>
            <w:shd w:val="clear" w:color="auto" w:fill="ACB9CA" w:themeFill="text2" w:themeFillTint="66"/>
          </w:tcPr>
          <w:p w14:paraId="131842CC" w14:textId="77777777" w:rsidR="008C524F" w:rsidRDefault="00D75D03">
            <w:pPr>
              <w:rPr>
                <w:rFonts w:cs="Arial"/>
                <w:b/>
                <w:bCs/>
                <w:sz w:val="16"/>
                <w:szCs w:val="16"/>
              </w:rPr>
            </w:pPr>
            <w:r>
              <w:rPr>
                <w:rFonts w:cs="Arial"/>
                <w:b/>
                <w:bCs/>
                <w:sz w:val="16"/>
                <w:szCs w:val="16"/>
              </w:rPr>
              <w:t>Nom prénom du praticien AMP biologique :                                                                     Date de recrutement dans le centre :                                                           ETP au sein du CCB :</w:t>
            </w:r>
          </w:p>
          <w:p w14:paraId="24C7461C" w14:textId="77777777" w:rsidR="008C524F" w:rsidRDefault="008C524F">
            <w:pPr>
              <w:rPr>
                <w:rFonts w:cs="Arial"/>
                <w:b/>
                <w:bCs/>
                <w:sz w:val="16"/>
                <w:szCs w:val="16"/>
              </w:rPr>
            </w:pPr>
          </w:p>
        </w:tc>
      </w:tr>
      <w:tr w:rsidR="008C524F" w14:paraId="5E8FA79C" w14:textId="77777777">
        <w:trPr>
          <w:cantSplit/>
          <w:trHeight w:val="228"/>
        </w:trPr>
        <w:tc>
          <w:tcPr>
            <w:tcW w:w="15251" w:type="dxa"/>
            <w:gridSpan w:val="4"/>
            <w:shd w:val="clear" w:color="auto" w:fill="D5DCE4" w:themeFill="text2" w:themeFillTint="33"/>
          </w:tcPr>
          <w:p w14:paraId="2C81AC6F" w14:textId="77777777" w:rsidR="008C524F" w:rsidRDefault="00D75D03">
            <w:pPr>
              <w:rPr>
                <w:rFonts w:cs="Arial"/>
                <w:sz w:val="16"/>
                <w:szCs w:val="16"/>
              </w:rPr>
            </w:pPr>
            <w:r>
              <w:rPr>
                <w:rFonts w:cs="Arial"/>
                <w:sz w:val="16"/>
                <w:szCs w:val="16"/>
              </w:rPr>
              <w:t>Spécialité et qualification :</w:t>
            </w:r>
          </w:p>
          <w:p w14:paraId="05C0E79C" w14:textId="77777777" w:rsidR="008C524F" w:rsidRDefault="00D75D03">
            <w:pPr>
              <w:rPr>
                <w:rFonts w:cs="Arial"/>
                <w:sz w:val="16"/>
                <w:szCs w:val="16"/>
              </w:rPr>
            </w:pPr>
            <w:r>
              <w:rPr>
                <w:rFonts w:cs="Arial"/>
                <w:sz w:val="16"/>
                <w:szCs w:val="16"/>
              </w:rPr>
              <w:t xml:space="preserve">Fonction particulière : </w:t>
            </w:r>
          </w:p>
          <w:p w14:paraId="5481F182" w14:textId="6073C122" w:rsidR="008C524F" w:rsidRDefault="00D75D03">
            <w:pPr>
              <w:rPr>
                <w:rFonts w:cs="Arial"/>
                <w:sz w:val="16"/>
                <w:szCs w:val="16"/>
              </w:rPr>
            </w:pPr>
            <w:r>
              <w:rPr>
                <w:rFonts w:cs="Arial"/>
                <w:b/>
                <w:bCs/>
                <w:iCs/>
                <w:sz w:val="12"/>
                <w:szCs w:val="12"/>
              </w:rPr>
              <w:fldChar w:fldCharType="begin"/>
            </w:r>
            <w:r>
              <w:rPr>
                <w:rFonts w:cs="Arial"/>
                <w:b/>
                <w:bCs/>
                <w:iCs/>
                <w:sz w:val="12"/>
                <w:szCs w:val="12"/>
              </w:rPr>
              <w:instrText xml:space="preserve"> FORMCHECKBOX </w:instrText>
            </w:r>
            <w:r w:rsidR="00286B6E">
              <w:rPr>
                <w:rFonts w:cs="Arial"/>
                <w:b/>
                <w:bCs/>
                <w:iCs/>
                <w:sz w:val="12"/>
                <w:szCs w:val="12"/>
              </w:rPr>
              <w:fldChar w:fldCharType="separate"/>
            </w:r>
            <w:r>
              <w:rPr>
                <w:rFonts w:cs="Arial"/>
                <w:b/>
                <w:bCs/>
                <w:iCs/>
                <w:sz w:val="12"/>
                <w:szCs w:val="12"/>
              </w:rPr>
              <w:fldChar w:fldCharType="end"/>
            </w:r>
            <w:r w:rsidR="0003175F" w:rsidRPr="00A628A5">
              <w:rPr>
                <w:rFonts w:cs="Arial"/>
                <w:b/>
                <w:bCs/>
                <w:iCs/>
                <w:sz w:val="12"/>
                <w:szCs w:val="12"/>
              </w:rPr>
              <w:fldChar w:fldCharType="begin">
                <w:ffData>
                  <w:name w:val="CaseACocher4"/>
                  <w:enabled/>
                  <w:calcOnExit w:val="0"/>
                  <w:checkBox>
                    <w:size w:val="20"/>
                    <w:default w:val="0"/>
                  </w:checkBox>
                </w:ffData>
              </w:fldChar>
            </w:r>
            <w:r w:rsidR="0003175F"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0003175F" w:rsidRPr="00A628A5">
              <w:rPr>
                <w:rFonts w:cs="Arial"/>
                <w:b/>
                <w:bCs/>
                <w:iCs/>
                <w:sz w:val="12"/>
                <w:szCs w:val="12"/>
              </w:rPr>
              <w:fldChar w:fldCharType="end"/>
            </w:r>
            <w:r w:rsidR="0003175F">
              <w:rPr>
                <w:rFonts w:cs="Arial"/>
                <w:b/>
                <w:bCs/>
                <w:iCs/>
                <w:sz w:val="12"/>
                <w:szCs w:val="12"/>
              </w:rPr>
              <w:t xml:space="preserve"> </w:t>
            </w:r>
            <w:r>
              <w:rPr>
                <w:rFonts w:cs="Arial"/>
                <w:sz w:val="16"/>
                <w:szCs w:val="16"/>
              </w:rPr>
              <w:t xml:space="preserve">Justification expérience (pièce jointe) :                                     </w:t>
            </w:r>
          </w:p>
          <w:p w14:paraId="181AFE04" w14:textId="77777777" w:rsidR="008C524F" w:rsidRDefault="008C524F">
            <w:pPr>
              <w:rPr>
                <w:rFonts w:cs="Arial"/>
                <w:sz w:val="16"/>
                <w:szCs w:val="16"/>
              </w:rPr>
            </w:pPr>
          </w:p>
        </w:tc>
      </w:tr>
      <w:tr w:rsidR="008C524F" w14:paraId="3534BC4E" w14:textId="77777777">
        <w:trPr>
          <w:cantSplit/>
          <w:trHeight w:val="103"/>
        </w:trPr>
        <w:tc>
          <w:tcPr>
            <w:tcW w:w="1994" w:type="dxa"/>
            <w:gridSpan w:val="2"/>
            <w:shd w:val="clear" w:color="auto" w:fill="D5DCE4" w:themeFill="text2" w:themeFillTint="33"/>
          </w:tcPr>
          <w:p w14:paraId="481DE270" w14:textId="77777777" w:rsidR="008C524F" w:rsidRDefault="00D75D03">
            <w:pPr>
              <w:rPr>
                <w:rFonts w:cs="Arial"/>
                <w:sz w:val="16"/>
                <w:szCs w:val="16"/>
              </w:rPr>
            </w:pPr>
            <w:r>
              <w:rPr>
                <w:rFonts w:cs="Arial"/>
                <w:sz w:val="16"/>
                <w:szCs w:val="16"/>
              </w:rPr>
              <w:t>Activités exercées</w:t>
            </w:r>
          </w:p>
          <w:p w14:paraId="3D84C991" w14:textId="77777777" w:rsidR="008C524F" w:rsidRDefault="008C524F">
            <w:pPr>
              <w:rPr>
                <w:rFonts w:cs="Arial"/>
                <w:b/>
                <w:bCs/>
                <w:iCs/>
                <w:sz w:val="16"/>
                <w:szCs w:val="16"/>
              </w:rPr>
            </w:pPr>
          </w:p>
        </w:tc>
        <w:tc>
          <w:tcPr>
            <w:tcW w:w="3624" w:type="dxa"/>
            <w:shd w:val="clear" w:color="auto" w:fill="D5DCE4" w:themeFill="text2" w:themeFillTint="33"/>
          </w:tcPr>
          <w:p w14:paraId="2A358237" w14:textId="77777777" w:rsidR="008C524F" w:rsidRDefault="00D75D03">
            <w:pPr>
              <w:rPr>
                <w:rFonts w:cs="Arial"/>
                <w:sz w:val="18"/>
                <w:szCs w:val="18"/>
              </w:rPr>
            </w:pPr>
            <w:r>
              <w:rPr>
                <w:rFonts w:cs="Arial"/>
                <w:sz w:val="18"/>
                <w:szCs w:val="18"/>
              </w:rPr>
              <w:t>Préciser le lieu d’exercice de chaque activité</w:t>
            </w:r>
          </w:p>
        </w:tc>
        <w:tc>
          <w:tcPr>
            <w:tcW w:w="9633" w:type="dxa"/>
            <w:vMerge w:val="restart"/>
            <w:shd w:val="clear" w:color="auto" w:fill="D5DCE4" w:themeFill="text2" w:themeFillTint="33"/>
          </w:tcPr>
          <w:p w14:paraId="61D136D8" w14:textId="77777777" w:rsidR="008C524F" w:rsidRDefault="00D75D03">
            <w:pPr>
              <w:rPr>
                <w:rFonts w:cs="Arial"/>
                <w:sz w:val="18"/>
                <w:szCs w:val="18"/>
              </w:rPr>
            </w:pPr>
            <w:r>
              <w:rPr>
                <w:rFonts w:cs="Arial"/>
                <w:sz w:val="18"/>
                <w:szCs w:val="18"/>
              </w:rPr>
              <w:t xml:space="preserve">Case à remplir par inspecteur </w:t>
            </w:r>
          </w:p>
          <w:p w14:paraId="3231E585" w14:textId="77777777" w:rsidR="008C524F" w:rsidRDefault="00D75D03">
            <w:pPr>
              <w:rPr>
                <w:rFonts w:cs="Arial"/>
                <w:sz w:val="18"/>
                <w:szCs w:val="18"/>
              </w:rPr>
            </w:pPr>
            <w:r>
              <w:rPr>
                <w:rFonts w:cs="Arial"/>
                <w:sz w:val="18"/>
                <w:szCs w:val="18"/>
              </w:rPr>
              <w:t>Date vérification compétences par l’ARS (inspection, autorisation) : ……………………………</w:t>
            </w:r>
          </w:p>
          <w:p w14:paraId="15B2D138" w14:textId="77777777" w:rsidR="0003175F" w:rsidRPr="00A628A5" w:rsidRDefault="00D75D03" w:rsidP="0003175F">
            <w:pPr>
              <w:rPr>
                <w:rFonts w:cs="Arial"/>
                <w:sz w:val="18"/>
                <w:szCs w:val="18"/>
              </w:rPr>
            </w:pPr>
            <w:r>
              <w:rPr>
                <w:rFonts w:cs="Arial"/>
                <w:sz w:val="18"/>
                <w:szCs w:val="18"/>
              </w:rPr>
              <w:t xml:space="preserve">Réunit les critères de compétences :         </w:t>
            </w:r>
            <w:r>
              <w:rPr>
                <w:rFonts w:cs="Arial"/>
                <w:sz w:val="18"/>
                <w:szCs w:val="18"/>
              </w:rPr>
              <w:fldChar w:fldCharType="begin"/>
            </w:r>
            <w:r>
              <w:rPr>
                <w:rFonts w:cs="Arial"/>
                <w:sz w:val="18"/>
                <w:szCs w:val="18"/>
              </w:rPr>
              <w:instrText xml:space="preserve"> FORMCHECKBOX </w:instrText>
            </w:r>
            <w:r w:rsidR="00286B6E">
              <w:rPr>
                <w:rFonts w:cs="Arial"/>
                <w:sz w:val="18"/>
                <w:szCs w:val="18"/>
              </w:rPr>
              <w:fldChar w:fldCharType="separate"/>
            </w:r>
            <w:r>
              <w:rPr>
                <w:rFonts w:cs="Arial"/>
                <w:sz w:val="18"/>
                <w:szCs w:val="18"/>
              </w:rPr>
              <w:fldChar w:fldCharType="end"/>
            </w:r>
            <w:r>
              <w:rPr>
                <w:rFonts w:cs="Arial"/>
                <w:sz w:val="18"/>
                <w:szCs w:val="18"/>
              </w:rPr>
              <w:t xml:space="preserve"> </w:t>
            </w:r>
            <w:r w:rsidR="0003175F" w:rsidRPr="00A628A5">
              <w:rPr>
                <w:rFonts w:cs="Arial"/>
                <w:sz w:val="18"/>
                <w:szCs w:val="18"/>
              </w:rPr>
              <w:fldChar w:fldCharType="begin">
                <w:ffData>
                  <w:name w:val="CaseACocher4"/>
                  <w:enabled/>
                  <w:calcOnExit w:val="0"/>
                  <w:checkBox>
                    <w:size w:val="20"/>
                    <w:default w:val="0"/>
                  </w:checkBox>
                </w:ffData>
              </w:fldChar>
            </w:r>
            <w:r w:rsidR="0003175F" w:rsidRPr="00A628A5">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03175F" w:rsidRPr="00A628A5">
              <w:rPr>
                <w:rFonts w:cs="Arial"/>
                <w:sz w:val="18"/>
                <w:szCs w:val="18"/>
              </w:rPr>
              <w:fldChar w:fldCharType="end"/>
            </w:r>
            <w:r w:rsidR="0003175F" w:rsidRPr="00A628A5">
              <w:rPr>
                <w:rFonts w:cs="Arial"/>
                <w:sz w:val="18"/>
                <w:szCs w:val="18"/>
              </w:rPr>
              <w:t xml:space="preserve"> Oui </w:t>
            </w:r>
            <w:r w:rsidR="0003175F" w:rsidRPr="00A628A5">
              <w:rPr>
                <w:rFonts w:cs="Arial"/>
                <w:sz w:val="18"/>
                <w:szCs w:val="18"/>
              </w:rPr>
              <w:fldChar w:fldCharType="begin">
                <w:ffData>
                  <w:name w:val="CaseACocher4"/>
                  <w:enabled/>
                  <w:calcOnExit w:val="0"/>
                  <w:checkBox>
                    <w:size w:val="20"/>
                    <w:default w:val="0"/>
                  </w:checkBox>
                </w:ffData>
              </w:fldChar>
            </w:r>
            <w:r w:rsidR="0003175F" w:rsidRPr="00A628A5">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03175F" w:rsidRPr="00A628A5">
              <w:rPr>
                <w:rFonts w:cs="Arial"/>
                <w:sz w:val="18"/>
                <w:szCs w:val="18"/>
              </w:rPr>
              <w:fldChar w:fldCharType="end"/>
            </w:r>
            <w:r w:rsidR="0003175F" w:rsidRPr="00A628A5">
              <w:rPr>
                <w:rFonts w:cs="Arial"/>
                <w:sz w:val="18"/>
                <w:szCs w:val="18"/>
              </w:rPr>
              <w:t xml:space="preserve"> Non</w:t>
            </w:r>
          </w:p>
          <w:p w14:paraId="3F3EEC1E" w14:textId="08110B1E" w:rsidR="008C524F" w:rsidRDefault="008C524F">
            <w:pPr>
              <w:rPr>
                <w:rFonts w:cs="Arial"/>
                <w:sz w:val="18"/>
                <w:szCs w:val="18"/>
              </w:rPr>
            </w:pPr>
          </w:p>
          <w:p w14:paraId="6BF51BB4" w14:textId="77777777" w:rsidR="008C524F" w:rsidRDefault="00D75D03">
            <w:pPr>
              <w:rPr>
                <w:rFonts w:cs="Arial"/>
                <w:sz w:val="18"/>
                <w:szCs w:val="18"/>
              </w:rPr>
            </w:pPr>
            <w:r>
              <w:rPr>
                <w:rFonts w:cs="Arial"/>
                <w:sz w:val="18"/>
                <w:szCs w:val="18"/>
              </w:rPr>
              <w:t>Commentaire éventuel :</w:t>
            </w:r>
          </w:p>
        </w:tc>
      </w:tr>
      <w:tr w:rsidR="0003175F" w14:paraId="33238AF2" w14:textId="77777777">
        <w:trPr>
          <w:cantSplit/>
          <w:trHeight w:val="1040"/>
        </w:trPr>
        <w:tc>
          <w:tcPr>
            <w:tcW w:w="1331" w:type="dxa"/>
            <w:shd w:val="clear" w:color="auto" w:fill="D5DCE4" w:themeFill="text2" w:themeFillTint="33"/>
          </w:tcPr>
          <w:p w14:paraId="4328D62D" w14:textId="77777777" w:rsidR="0003175F" w:rsidRDefault="0003175F" w:rsidP="0003175F">
            <w:pPr>
              <w:rPr>
                <w:rFonts w:cs="Arial"/>
                <w:sz w:val="16"/>
                <w:szCs w:val="16"/>
              </w:rPr>
            </w:pPr>
          </w:p>
          <w:p w14:paraId="10AD4E06" w14:textId="77777777" w:rsidR="0003175F" w:rsidRDefault="0003175F" w:rsidP="0003175F">
            <w:pPr>
              <w:rPr>
                <w:rFonts w:cs="Arial"/>
                <w:szCs w:val="20"/>
              </w:rPr>
            </w:pPr>
            <w:r>
              <w:rPr>
                <w:rFonts w:cs="Arial"/>
                <w:szCs w:val="20"/>
              </w:rPr>
              <w:t>IA</w:t>
            </w:r>
          </w:p>
          <w:p w14:paraId="6396EF34" w14:textId="77777777" w:rsidR="0003175F" w:rsidRDefault="0003175F" w:rsidP="0003175F">
            <w:pPr>
              <w:rPr>
                <w:rFonts w:cs="Arial"/>
                <w:szCs w:val="20"/>
              </w:rPr>
            </w:pPr>
            <w:r>
              <w:rPr>
                <w:rFonts w:cs="Arial"/>
                <w:szCs w:val="20"/>
              </w:rPr>
              <w:t>FIV</w:t>
            </w:r>
          </w:p>
          <w:p w14:paraId="3063927B" w14:textId="77777777" w:rsidR="0003175F" w:rsidRDefault="0003175F" w:rsidP="0003175F">
            <w:pPr>
              <w:rPr>
                <w:rFonts w:cs="Arial"/>
                <w:szCs w:val="20"/>
              </w:rPr>
            </w:pPr>
            <w:r>
              <w:rPr>
                <w:rFonts w:cs="Arial"/>
                <w:szCs w:val="20"/>
              </w:rPr>
              <w:t>CEP</w:t>
            </w:r>
          </w:p>
          <w:p w14:paraId="76F7446F" w14:textId="77777777" w:rsidR="0003175F" w:rsidRDefault="0003175F" w:rsidP="0003175F">
            <w:pPr>
              <w:rPr>
                <w:rFonts w:cs="Arial"/>
                <w:szCs w:val="20"/>
              </w:rPr>
            </w:pPr>
            <w:r>
              <w:rPr>
                <w:rFonts w:cs="Arial"/>
                <w:szCs w:val="20"/>
              </w:rPr>
              <w:t>RCS</w:t>
            </w:r>
          </w:p>
          <w:p w14:paraId="070948AB" w14:textId="77777777" w:rsidR="0003175F" w:rsidRDefault="0003175F" w:rsidP="0003175F">
            <w:pPr>
              <w:rPr>
                <w:rFonts w:cs="Arial"/>
                <w:szCs w:val="20"/>
              </w:rPr>
            </w:pPr>
            <w:r>
              <w:rPr>
                <w:rFonts w:cs="Arial"/>
                <w:szCs w:val="20"/>
              </w:rPr>
              <w:t>PCO</w:t>
            </w:r>
          </w:p>
          <w:p w14:paraId="0A3582CB" w14:textId="77777777" w:rsidR="0003175F" w:rsidRDefault="0003175F" w:rsidP="0003175F">
            <w:pPr>
              <w:rPr>
                <w:rFonts w:cs="Arial"/>
                <w:szCs w:val="20"/>
              </w:rPr>
            </w:pPr>
            <w:r>
              <w:rPr>
                <w:rFonts w:cs="Arial"/>
                <w:szCs w:val="20"/>
              </w:rPr>
              <w:t>CAG</w:t>
            </w:r>
          </w:p>
          <w:p w14:paraId="41E761D7" w14:textId="77777777" w:rsidR="0003175F" w:rsidRDefault="0003175F" w:rsidP="0003175F">
            <w:pPr>
              <w:rPr>
                <w:rFonts w:cs="Arial"/>
                <w:sz w:val="16"/>
                <w:szCs w:val="16"/>
              </w:rPr>
            </w:pPr>
            <w:r>
              <w:rPr>
                <w:rFonts w:cs="Arial"/>
                <w:szCs w:val="20"/>
              </w:rPr>
              <w:t>CEA</w:t>
            </w:r>
          </w:p>
        </w:tc>
        <w:tc>
          <w:tcPr>
            <w:tcW w:w="663" w:type="dxa"/>
            <w:shd w:val="clear" w:color="auto" w:fill="D5DCE4" w:themeFill="text2" w:themeFillTint="33"/>
          </w:tcPr>
          <w:p w14:paraId="22806339" w14:textId="77777777" w:rsidR="0003175F" w:rsidRPr="00A628A5" w:rsidRDefault="0003175F" w:rsidP="0003175F">
            <w:pPr>
              <w:rPr>
                <w:rFonts w:cs="Arial"/>
                <w:b/>
                <w:bCs/>
                <w:iCs/>
                <w:sz w:val="12"/>
                <w:szCs w:val="12"/>
              </w:rPr>
            </w:pPr>
          </w:p>
          <w:p w14:paraId="326B57F3"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5B19E1BD"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0AF5EF0C"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p w14:paraId="17E05B9B"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p w14:paraId="1526FE49"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13F5FA1C"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715E3405" w14:textId="5E88B181" w:rsidR="0003175F" w:rsidRDefault="0003175F" w:rsidP="0003175F">
            <w:pPr>
              <w:rPr>
                <w:rFonts w:cs="Arial"/>
                <w:sz w:val="16"/>
                <w:szCs w:val="16"/>
              </w:rPr>
            </w:pPr>
            <w:r w:rsidRPr="00A628A5">
              <w:rPr>
                <w:rFonts w:cs="Arial"/>
                <w:b/>
                <w:bCs/>
                <w:iCs/>
                <w:sz w:val="12"/>
                <w:szCs w:val="12"/>
              </w:rPr>
              <w:fldChar w:fldCharType="begin">
                <w:ffData>
                  <w:name w:val=""/>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tc>
        <w:tc>
          <w:tcPr>
            <w:tcW w:w="3624" w:type="dxa"/>
            <w:shd w:val="clear" w:color="auto" w:fill="D5DCE4" w:themeFill="text2" w:themeFillTint="33"/>
          </w:tcPr>
          <w:p w14:paraId="45FE982E" w14:textId="77777777" w:rsidR="0003175F" w:rsidRDefault="0003175F" w:rsidP="0003175F">
            <w:pPr>
              <w:rPr>
                <w:rFonts w:cs="Arial"/>
                <w:sz w:val="18"/>
                <w:szCs w:val="18"/>
              </w:rPr>
            </w:pPr>
          </w:p>
        </w:tc>
        <w:tc>
          <w:tcPr>
            <w:tcW w:w="9633" w:type="dxa"/>
            <w:vMerge/>
            <w:shd w:val="clear" w:color="auto" w:fill="auto"/>
          </w:tcPr>
          <w:p w14:paraId="5320F9FF" w14:textId="77777777" w:rsidR="0003175F" w:rsidRDefault="0003175F" w:rsidP="0003175F">
            <w:pPr>
              <w:rPr>
                <w:rFonts w:cs="Arial"/>
                <w:sz w:val="18"/>
                <w:szCs w:val="18"/>
              </w:rPr>
            </w:pPr>
          </w:p>
        </w:tc>
      </w:tr>
      <w:tr w:rsidR="0003175F" w14:paraId="427705EF" w14:textId="77777777">
        <w:trPr>
          <w:cantSplit/>
          <w:trHeight w:val="364"/>
        </w:trPr>
        <w:tc>
          <w:tcPr>
            <w:tcW w:w="15251" w:type="dxa"/>
            <w:gridSpan w:val="4"/>
            <w:shd w:val="clear" w:color="auto" w:fill="ACB9CA" w:themeFill="text2" w:themeFillTint="66"/>
          </w:tcPr>
          <w:p w14:paraId="7596418C" w14:textId="77777777" w:rsidR="0003175F" w:rsidRDefault="0003175F" w:rsidP="0003175F">
            <w:pPr>
              <w:rPr>
                <w:rFonts w:cs="Arial"/>
                <w:b/>
                <w:bCs/>
                <w:sz w:val="16"/>
                <w:szCs w:val="16"/>
              </w:rPr>
            </w:pPr>
            <w:r>
              <w:rPr>
                <w:rFonts w:cs="Arial"/>
                <w:b/>
                <w:bCs/>
                <w:sz w:val="16"/>
                <w:szCs w:val="16"/>
              </w:rPr>
              <w:t>Nom prénom du praticien AMP biologique :                                                                     Date de recrutement dans le centre :                                                           ETP au sein du CCB :</w:t>
            </w:r>
          </w:p>
          <w:p w14:paraId="205D9DAF" w14:textId="77777777" w:rsidR="0003175F" w:rsidRDefault="0003175F" w:rsidP="0003175F">
            <w:pPr>
              <w:rPr>
                <w:rFonts w:cs="Arial"/>
                <w:b/>
                <w:bCs/>
                <w:sz w:val="18"/>
                <w:szCs w:val="18"/>
              </w:rPr>
            </w:pPr>
          </w:p>
        </w:tc>
      </w:tr>
      <w:tr w:rsidR="0003175F" w14:paraId="2EFDFCF8" w14:textId="77777777">
        <w:trPr>
          <w:cantSplit/>
          <w:trHeight w:val="450"/>
        </w:trPr>
        <w:tc>
          <w:tcPr>
            <w:tcW w:w="15251" w:type="dxa"/>
            <w:gridSpan w:val="4"/>
            <w:shd w:val="clear" w:color="auto" w:fill="D5DCE4" w:themeFill="text2" w:themeFillTint="33"/>
          </w:tcPr>
          <w:p w14:paraId="6B2B86FA" w14:textId="77777777" w:rsidR="0003175F" w:rsidRDefault="0003175F" w:rsidP="0003175F">
            <w:pPr>
              <w:rPr>
                <w:rFonts w:cs="Arial"/>
                <w:sz w:val="16"/>
                <w:szCs w:val="16"/>
              </w:rPr>
            </w:pPr>
            <w:r>
              <w:rPr>
                <w:rFonts w:cs="Arial"/>
                <w:sz w:val="16"/>
                <w:szCs w:val="16"/>
              </w:rPr>
              <w:t>Spécialité et qualification :</w:t>
            </w:r>
          </w:p>
          <w:p w14:paraId="7FE606E6" w14:textId="77777777" w:rsidR="0003175F" w:rsidRDefault="0003175F" w:rsidP="0003175F">
            <w:pPr>
              <w:rPr>
                <w:rFonts w:cs="Arial"/>
                <w:sz w:val="16"/>
                <w:szCs w:val="16"/>
              </w:rPr>
            </w:pPr>
            <w:r>
              <w:rPr>
                <w:rFonts w:cs="Arial"/>
                <w:sz w:val="16"/>
                <w:szCs w:val="16"/>
              </w:rPr>
              <w:t xml:space="preserve">Fonction particulière :                                         </w:t>
            </w:r>
          </w:p>
          <w:p w14:paraId="36A39CEB" w14:textId="77777777" w:rsidR="0003175F" w:rsidRDefault="0003175F" w:rsidP="0003175F">
            <w:pPr>
              <w:rPr>
                <w:rFonts w:cs="Arial"/>
                <w:sz w:val="16"/>
                <w:szCs w:val="16"/>
              </w:rPr>
            </w:pPr>
            <w:r>
              <w:rPr>
                <w:rFonts w:cs="Arial"/>
                <w:b/>
                <w:bCs/>
                <w:iCs/>
                <w:sz w:val="12"/>
                <w:szCs w:val="12"/>
              </w:rPr>
              <w:fldChar w:fldCharType="begin"/>
            </w:r>
            <w:r>
              <w:rPr>
                <w:rFonts w:cs="Arial"/>
                <w:b/>
                <w:bCs/>
                <w:iCs/>
                <w:sz w:val="12"/>
                <w:szCs w:val="12"/>
              </w:rPr>
              <w:instrText xml:space="preserve"> FORMCHECKBOX </w:instrText>
            </w:r>
            <w:r w:rsidR="00286B6E">
              <w:rPr>
                <w:rFonts w:cs="Arial"/>
                <w:b/>
                <w:bCs/>
                <w:iCs/>
                <w:sz w:val="12"/>
                <w:szCs w:val="12"/>
              </w:rPr>
              <w:fldChar w:fldCharType="separate"/>
            </w:r>
            <w:r>
              <w:rPr>
                <w:rFonts w:cs="Arial"/>
                <w:b/>
                <w:bCs/>
                <w:iCs/>
                <w:sz w:val="12"/>
                <w:szCs w:val="12"/>
              </w:rPr>
              <w:fldChar w:fldCharType="end"/>
            </w:r>
            <w:r>
              <w:rPr>
                <w:rFonts w:cs="Arial"/>
                <w:b/>
                <w:bCs/>
                <w:iCs/>
                <w:sz w:val="12"/>
                <w:szCs w:val="12"/>
              </w:rPr>
              <w:t xml:space="preserve"> </w:t>
            </w:r>
            <w:r>
              <w:rPr>
                <w:rFonts w:cs="Arial"/>
                <w:sz w:val="16"/>
                <w:szCs w:val="16"/>
              </w:rPr>
              <w:t xml:space="preserve">Justification expérience (pièce jointe) :                                     </w:t>
            </w:r>
          </w:p>
          <w:p w14:paraId="3DC7A47C" w14:textId="77777777" w:rsidR="0003175F" w:rsidRDefault="0003175F" w:rsidP="0003175F">
            <w:pPr>
              <w:rPr>
                <w:rFonts w:cs="Arial"/>
                <w:sz w:val="18"/>
                <w:szCs w:val="18"/>
              </w:rPr>
            </w:pPr>
          </w:p>
        </w:tc>
      </w:tr>
      <w:tr w:rsidR="0003175F" w14:paraId="477A3328" w14:textId="77777777">
        <w:trPr>
          <w:cantSplit/>
          <w:trHeight w:val="394"/>
        </w:trPr>
        <w:tc>
          <w:tcPr>
            <w:tcW w:w="1994" w:type="dxa"/>
            <w:gridSpan w:val="2"/>
            <w:shd w:val="clear" w:color="auto" w:fill="D5DCE4" w:themeFill="text2" w:themeFillTint="33"/>
          </w:tcPr>
          <w:p w14:paraId="60DE7A5A" w14:textId="77777777" w:rsidR="0003175F" w:rsidRDefault="0003175F" w:rsidP="0003175F">
            <w:pPr>
              <w:rPr>
                <w:rFonts w:cs="Arial"/>
                <w:sz w:val="16"/>
                <w:szCs w:val="16"/>
              </w:rPr>
            </w:pPr>
            <w:r>
              <w:rPr>
                <w:rFonts w:cs="Arial"/>
                <w:sz w:val="16"/>
                <w:szCs w:val="16"/>
              </w:rPr>
              <w:t>Activités exercées</w:t>
            </w:r>
          </w:p>
          <w:p w14:paraId="5208BABE" w14:textId="77777777" w:rsidR="0003175F" w:rsidRDefault="0003175F" w:rsidP="0003175F">
            <w:pPr>
              <w:rPr>
                <w:rFonts w:cs="Arial"/>
                <w:b/>
                <w:bCs/>
                <w:iCs/>
                <w:sz w:val="12"/>
                <w:szCs w:val="12"/>
              </w:rPr>
            </w:pPr>
          </w:p>
        </w:tc>
        <w:tc>
          <w:tcPr>
            <w:tcW w:w="3624" w:type="dxa"/>
            <w:shd w:val="clear" w:color="auto" w:fill="D5DCE4" w:themeFill="text2" w:themeFillTint="33"/>
          </w:tcPr>
          <w:p w14:paraId="33F0E204" w14:textId="77777777" w:rsidR="0003175F" w:rsidRDefault="0003175F" w:rsidP="0003175F">
            <w:pPr>
              <w:rPr>
                <w:rFonts w:cs="Arial"/>
                <w:sz w:val="18"/>
                <w:szCs w:val="18"/>
              </w:rPr>
            </w:pPr>
            <w:r>
              <w:rPr>
                <w:rFonts w:cs="Arial"/>
                <w:sz w:val="18"/>
                <w:szCs w:val="18"/>
              </w:rPr>
              <w:t>Préciser le lieu d’exercice de chaque activité</w:t>
            </w:r>
          </w:p>
        </w:tc>
        <w:tc>
          <w:tcPr>
            <w:tcW w:w="9633" w:type="dxa"/>
            <w:vMerge w:val="restart"/>
            <w:shd w:val="clear" w:color="auto" w:fill="D5DCE4" w:themeFill="text2" w:themeFillTint="33"/>
          </w:tcPr>
          <w:p w14:paraId="3B1B88DF" w14:textId="77777777" w:rsidR="0003175F" w:rsidRDefault="0003175F" w:rsidP="0003175F">
            <w:pPr>
              <w:rPr>
                <w:rFonts w:cs="Arial"/>
                <w:sz w:val="18"/>
                <w:szCs w:val="18"/>
              </w:rPr>
            </w:pPr>
            <w:r>
              <w:rPr>
                <w:rFonts w:cs="Arial"/>
                <w:sz w:val="18"/>
                <w:szCs w:val="18"/>
              </w:rPr>
              <w:t xml:space="preserve">Case à remplir par inspecteur </w:t>
            </w:r>
          </w:p>
          <w:p w14:paraId="2A5EAF8D" w14:textId="77777777" w:rsidR="0003175F" w:rsidRDefault="0003175F" w:rsidP="0003175F">
            <w:pPr>
              <w:rPr>
                <w:rFonts w:cs="Arial"/>
                <w:sz w:val="18"/>
                <w:szCs w:val="18"/>
              </w:rPr>
            </w:pPr>
            <w:r>
              <w:rPr>
                <w:rFonts w:cs="Arial"/>
                <w:sz w:val="18"/>
                <w:szCs w:val="18"/>
              </w:rPr>
              <w:t>Date vérification compétences par l’ARS (inspection, autorisation) : ……………………………</w:t>
            </w:r>
          </w:p>
          <w:p w14:paraId="0D817437" w14:textId="2EF19790" w:rsidR="0003175F" w:rsidRDefault="0003175F" w:rsidP="0003175F">
            <w:pPr>
              <w:rPr>
                <w:rFonts w:cs="Arial"/>
                <w:sz w:val="18"/>
                <w:szCs w:val="18"/>
              </w:rPr>
            </w:pPr>
            <w:r>
              <w:rPr>
                <w:rFonts w:cs="Arial"/>
                <w:sz w:val="18"/>
                <w:szCs w:val="18"/>
              </w:rPr>
              <w:t xml:space="preserve">Réunit les critères de compétences :         </w:t>
            </w:r>
            <w:r>
              <w:rPr>
                <w:rFonts w:cs="Arial"/>
                <w:sz w:val="18"/>
                <w:szCs w:val="18"/>
              </w:rPr>
              <w:fldChar w:fldCharType="begin"/>
            </w:r>
            <w:r>
              <w:rPr>
                <w:rFonts w:cs="Arial"/>
                <w:sz w:val="18"/>
                <w:szCs w:val="18"/>
              </w:rPr>
              <w:instrText xml:space="preserve"> FORMCHECKBOX </w:instrText>
            </w:r>
            <w:r w:rsidR="00286B6E">
              <w:rPr>
                <w:rFonts w:cs="Arial"/>
                <w:sz w:val="18"/>
                <w:szCs w:val="18"/>
              </w:rPr>
              <w:fldChar w:fldCharType="separate"/>
            </w:r>
            <w:r>
              <w:rPr>
                <w:rFonts w:cs="Arial"/>
                <w:sz w:val="18"/>
                <w:szCs w:val="18"/>
              </w:rPr>
              <w:fldChar w:fldCharType="end"/>
            </w:r>
            <w:r>
              <w:rPr>
                <w:rFonts w:cs="Arial"/>
                <w:sz w:val="18"/>
                <w:szCs w:val="18"/>
              </w:rPr>
              <w:t xml:space="preserve"> </w:t>
            </w:r>
            <w:r w:rsidRPr="00A628A5">
              <w:rPr>
                <w:rFonts w:cs="Arial"/>
                <w:sz w:val="18"/>
                <w:szCs w:val="18"/>
              </w:rPr>
              <w:fldChar w:fldCharType="begin">
                <w:ffData>
                  <w:name w:val="CaseACocher4"/>
                  <w:enabled/>
                  <w:calcOnExit w:val="0"/>
                  <w:checkBox>
                    <w:size w:val="20"/>
                    <w:default w:val="0"/>
                  </w:checkBox>
                </w:ffData>
              </w:fldChar>
            </w:r>
            <w:r w:rsidRPr="00A628A5">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Pr="00A628A5">
              <w:rPr>
                <w:rFonts w:cs="Arial"/>
                <w:sz w:val="18"/>
                <w:szCs w:val="18"/>
              </w:rPr>
              <w:fldChar w:fldCharType="end"/>
            </w:r>
            <w:r w:rsidRPr="00A628A5">
              <w:rPr>
                <w:rFonts w:cs="Arial"/>
                <w:sz w:val="18"/>
                <w:szCs w:val="18"/>
              </w:rPr>
              <w:t xml:space="preserve"> Oui </w:t>
            </w:r>
            <w:r w:rsidRPr="00A628A5">
              <w:rPr>
                <w:rFonts w:cs="Arial"/>
                <w:sz w:val="18"/>
                <w:szCs w:val="18"/>
              </w:rPr>
              <w:fldChar w:fldCharType="begin">
                <w:ffData>
                  <w:name w:val="CaseACocher4"/>
                  <w:enabled/>
                  <w:calcOnExit w:val="0"/>
                  <w:checkBox>
                    <w:size w:val="20"/>
                    <w:default w:val="0"/>
                  </w:checkBox>
                </w:ffData>
              </w:fldChar>
            </w:r>
            <w:r w:rsidRPr="00A628A5">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Pr="00A628A5">
              <w:rPr>
                <w:rFonts w:cs="Arial"/>
                <w:sz w:val="18"/>
                <w:szCs w:val="18"/>
              </w:rPr>
              <w:fldChar w:fldCharType="end"/>
            </w:r>
            <w:r w:rsidRPr="00A628A5">
              <w:rPr>
                <w:rFonts w:cs="Arial"/>
                <w:sz w:val="18"/>
                <w:szCs w:val="18"/>
              </w:rPr>
              <w:t xml:space="preserve"> Non</w:t>
            </w:r>
          </w:p>
          <w:p w14:paraId="3A541A1A" w14:textId="77777777" w:rsidR="0003175F" w:rsidRDefault="0003175F" w:rsidP="0003175F">
            <w:pPr>
              <w:rPr>
                <w:rFonts w:cs="Arial"/>
                <w:sz w:val="18"/>
                <w:szCs w:val="18"/>
              </w:rPr>
            </w:pPr>
            <w:r>
              <w:rPr>
                <w:rFonts w:cs="Arial"/>
                <w:sz w:val="18"/>
                <w:szCs w:val="18"/>
              </w:rPr>
              <w:t>Commentaire éventuel :</w:t>
            </w:r>
          </w:p>
        </w:tc>
      </w:tr>
      <w:tr w:rsidR="0003175F" w14:paraId="520031BF" w14:textId="77777777">
        <w:trPr>
          <w:cantSplit/>
          <w:trHeight w:val="1040"/>
        </w:trPr>
        <w:tc>
          <w:tcPr>
            <w:tcW w:w="1331" w:type="dxa"/>
            <w:shd w:val="clear" w:color="auto" w:fill="D5DCE4" w:themeFill="text2" w:themeFillTint="33"/>
          </w:tcPr>
          <w:p w14:paraId="36096BF6" w14:textId="77777777" w:rsidR="0003175F" w:rsidRDefault="0003175F" w:rsidP="0003175F">
            <w:pPr>
              <w:rPr>
                <w:rFonts w:cs="Arial"/>
                <w:sz w:val="16"/>
                <w:szCs w:val="16"/>
              </w:rPr>
            </w:pPr>
          </w:p>
          <w:p w14:paraId="227F7B75" w14:textId="77777777" w:rsidR="0003175F" w:rsidRDefault="0003175F" w:rsidP="0003175F">
            <w:pPr>
              <w:rPr>
                <w:rFonts w:cs="Arial"/>
                <w:szCs w:val="20"/>
              </w:rPr>
            </w:pPr>
            <w:r>
              <w:rPr>
                <w:rFonts w:cs="Arial"/>
                <w:szCs w:val="20"/>
              </w:rPr>
              <w:t>IA</w:t>
            </w:r>
          </w:p>
          <w:p w14:paraId="0FB00F19" w14:textId="77777777" w:rsidR="0003175F" w:rsidRDefault="0003175F" w:rsidP="0003175F">
            <w:pPr>
              <w:rPr>
                <w:rFonts w:cs="Arial"/>
                <w:szCs w:val="20"/>
              </w:rPr>
            </w:pPr>
            <w:r>
              <w:rPr>
                <w:rFonts w:cs="Arial"/>
                <w:szCs w:val="20"/>
              </w:rPr>
              <w:t>FIV</w:t>
            </w:r>
          </w:p>
          <w:p w14:paraId="703FF285" w14:textId="77777777" w:rsidR="0003175F" w:rsidRDefault="0003175F" w:rsidP="0003175F">
            <w:pPr>
              <w:rPr>
                <w:rFonts w:cs="Arial"/>
                <w:szCs w:val="20"/>
              </w:rPr>
            </w:pPr>
            <w:r>
              <w:rPr>
                <w:rFonts w:cs="Arial"/>
                <w:szCs w:val="20"/>
              </w:rPr>
              <w:t>CEP</w:t>
            </w:r>
          </w:p>
          <w:p w14:paraId="6047BA3F" w14:textId="77777777" w:rsidR="0003175F" w:rsidRDefault="0003175F" w:rsidP="0003175F">
            <w:pPr>
              <w:rPr>
                <w:rFonts w:cs="Arial"/>
                <w:szCs w:val="20"/>
              </w:rPr>
            </w:pPr>
            <w:r>
              <w:rPr>
                <w:rFonts w:cs="Arial"/>
                <w:szCs w:val="20"/>
              </w:rPr>
              <w:t>RCS</w:t>
            </w:r>
          </w:p>
          <w:p w14:paraId="3AC0EC50" w14:textId="77777777" w:rsidR="0003175F" w:rsidRDefault="0003175F" w:rsidP="0003175F">
            <w:pPr>
              <w:rPr>
                <w:rFonts w:cs="Arial"/>
                <w:szCs w:val="20"/>
              </w:rPr>
            </w:pPr>
            <w:r>
              <w:rPr>
                <w:rFonts w:cs="Arial"/>
                <w:szCs w:val="20"/>
              </w:rPr>
              <w:t>PCO</w:t>
            </w:r>
          </w:p>
          <w:p w14:paraId="16368258" w14:textId="77777777" w:rsidR="0003175F" w:rsidRDefault="0003175F" w:rsidP="0003175F">
            <w:pPr>
              <w:rPr>
                <w:rFonts w:cs="Arial"/>
                <w:szCs w:val="20"/>
              </w:rPr>
            </w:pPr>
            <w:r>
              <w:rPr>
                <w:rFonts w:cs="Arial"/>
                <w:szCs w:val="20"/>
              </w:rPr>
              <w:t>CAG</w:t>
            </w:r>
          </w:p>
          <w:p w14:paraId="4433362C" w14:textId="77777777" w:rsidR="0003175F" w:rsidRDefault="0003175F" w:rsidP="0003175F">
            <w:pPr>
              <w:rPr>
                <w:rFonts w:cs="Arial"/>
                <w:sz w:val="16"/>
                <w:szCs w:val="16"/>
              </w:rPr>
            </w:pPr>
            <w:r>
              <w:rPr>
                <w:rFonts w:cs="Arial"/>
                <w:szCs w:val="20"/>
              </w:rPr>
              <w:t>CEA</w:t>
            </w:r>
          </w:p>
        </w:tc>
        <w:tc>
          <w:tcPr>
            <w:tcW w:w="663" w:type="dxa"/>
            <w:shd w:val="clear" w:color="auto" w:fill="D5DCE4" w:themeFill="text2" w:themeFillTint="33"/>
          </w:tcPr>
          <w:p w14:paraId="7786554C" w14:textId="04444251" w:rsidR="0003175F" w:rsidRDefault="0003175F" w:rsidP="0003175F">
            <w:pPr>
              <w:rPr>
                <w:rFonts w:cs="Arial"/>
                <w:b/>
                <w:bCs/>
                <w:iCs/>
                <w:sz w:val="12"/>
                <w:szCs w:val="12"/>
              </w:rPr>
            </w:pPr>
          </w:p>
          <w:p w14:paraId="4F203273" w14:textId="5163BF0E" w:rsidR="0003175F" w:rsidRPr="00A628A5" w:rsidRDefault="0003175F" w:rsidP="0003175F">
            <w:pPr>
              <w:rPr>
                <w:rFonts w:cs="Arial"/>
                <w:b/>
                <w:bCs/>
                <w:iCs/>
                <w:sz w:val="12"/>
                <w:szCs w:val="12"/>
              </w:rPr>
            </w:pPr>
            <w:r>
              <w:rPr>
                <w:rFonts w:cs="Arial"/>
                <w:b/>
                <w:bCs/>
                <w:iCs/>
                <w:sz w:val="12"/>
                <w:szCs w:val="12"/>
              </w:rPr>
              <w:fldChar w:fldCharType="begin"/>
            </w:r>
            <w:r>
              <w:rPr>
                <w:rFonts w:cs="Arial"/>
                <w:b/>
                <w:bCs/>
                <w:iCs/>
                <w:sz w:val="12"/>
                <w:szCs w:val="12"/>
              </w:rPr>
              <w:instrText xml:space="preserve"> FORMCHECKBOX </w:instrText>
            </w:r>
            <w:r w:rsidR="00286B6E">
              <w:rPr>
                <w:rFonts w:cs="Arial"/>
                <w:b/>
                <w:bCs/>
                <w:iCs/>
                <w:sz w:val="12"/>
                <w:szCs w:val="12"/>
              </w:rPr>
              <w:fldChar w:fldCharType="separate"/>
            </w:r>
            <w:r>
              <w:rPr>
                <w:rFonts w:cs="Arial"/>
                <w:b/>
                <w:bCs/>
                <w:iCs/>
                <w:sz w:val="12"/>
                <w:szCs w:val="12"/>
              </w:rPr>
              <w:fldChar w:fldCharType="end"/>
            </w: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213C4ED4"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21A8E7D2"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p w14:paraId="67D21DBB"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p w14:paraId="02CB82DA"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54679898" w14:textId="77777777" w:rsidR="0003175F" w:rsidRPr="00A628A5" w:rsidRDefault="0003175F" w:rsidP="0003175F">
            <w:pPr>
              <w:rPr>
                <w:rFonts w:cs="Arial"/>
                <w:b/>
                <w:bCs/>
                <w:iCs/>
                <w:sz w:val="12"/>
                <w:szCs w:val="12"/>
              </w:rPr>
            </w:pPr>
            <w:r w:rsidRPr="00A628A5">
              <w:rPr>
                <w:rFonts w:cs="Arial"/>
                <w:b/>
                <w:bCs/>
                <w:iCs/>
                <w:sz w:val="12"/>
                <w:szCs w:val="12"/>
              </w:rPr>
              <w:fldChar w:fldCharType="begin">
                <w:ffData>
                  <w:name w:val="CaseACocher4"/>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r w:rsidRPr="00A628A5">
              <w:rPr>
                <w:rFonts w:cs="Arial"/>
                <w:b/>
                <w:sz w:val="12"/>
                <w:szCs w:val="12"/>
              </w:rPr>
              <w:t xml:space="preserve"> </w:t>
            </w:r>
            <w:r w:rsidRPr="00A628A5">
              <w:rPr>
                <w:rFonts w:cs="Arial"/>
                <w:sz w:val="12"/>
                <w:szCs w:val="12"/>
              </w:rPr>
              <w:t xml:space="preserve"> </w:t>
            </w:r>
          </w:p>
          <w:p w14:paraId="3975E918" w14:textId="04C56E00" w:rsidR="0003175F" w:rsidRDefault="0003175F" w:rsidP="0003175F">
            <w:pPr>
              <w:rPr>
                <w:rFonts w:cs="Arial"/>
                <w:b/>
                <w:bCs/>
                <w:iCs/>
                <w:sz w:val="12"/>
                <w:szCs w:val="12"/>
              </w:rPr>
            </w:pPr>
            <w:r w:rsidRPr="00A628A5">
              <w:rPr>
                <w:rFonts w:cs="Arial"/>
                <w:b/>
                <w:bCs/>
                <w:iCs/>
                <w:sz w:val="12"/>
                <w:szCs w:val="12"/>
              </w:rPr>
              <w:fldChar w:fldCharType="begin">
                <w:ffData>
                  <w:name w:val=""/>
                  <w:enabled/>
                  <w:calcOnExit w:val="0"/>
                  <w:checkBox>
                    <w:size w:val="20"/>
                    <w:default w:val="0"/>
                  </w:checkBox>
                </w:ffData>
              </w:fldChar>
            </w:r>
            <w:r w:rsidRPr="00A628A5">
              <w:rPr>
                <w:rFonts w:cs="Arial"/>
                <w:b/>
                <w:bCs/>
                <w:iCs/>
                <w:sz w:val="12"/>
                <w:szCs w:val="12"/>
              </w:rPr>
              <w:instrText xml:space="preserve"> FORMCHECKBOX </w:instrText>
            </w:r>
            <w:r w:rsidR="00286B6E">
              <w:rPr>
                <w:rFonts w:cs="Arial"/>
                <w:b/>
                <w:bCs/>
                <w:iCs/>
                <w:sz w:val="12"/>
                <w:szCs w:val="12"/>
              </w:rPr>
            </w:r>
            <w:r w:rsidR="00286B6E">
              <w:rPr>
                <w:rFonts w:cs="Arial"/>
                <w:b/>
                <w:bCs/>
                <w:iCs/>
                <w:sz w:val="12"/>
                <w:szCs w:val="12"/>
              </w:rPr>
              <w:fldChar w:fldCharType="separate"/>
            </w:r>
            <w:r w:rsidRPr="00A628A5">
              <w:rPr>
                <w:rFonts w:cs="Arial"/>
                <w:b/>
                <w:bCs/>
                <w:iCs/>
                <w:sz w:val="12"/>
                <w:szCs w:val="12"/>
              </w:rPr>
              <w:fldChar w:fldCharType="end"/>
            </w:r>
          </w:p>
        </w:tc>
        <w:tc>
          <w:tcPr>
            <w:tcW w:w="3624" w:type="dxa"/>
            <w:shd w:val="clear" w:color="auto" w:fill="D5DCE4" w:themeFill="text2" w:themeFillTint="33"/>
          </w:tcPr>
          <w:p w14:paraId="7B7C1E00" w14:textId="77777777" w:rsidR="0003175F" w:rsidRDefault="0003175F" w:rsidP="0003175F">
            <w:pPr>
              <w:rPr>
                <w:rFonts w:cs="Arial"/>
                <w:sz w:val="18"/>
                <w:szCs w:val="18"/>
              </w:rPr>
            </w:pPr>
          </w:p>
        </w:tc>
        <w:tc>
          <w:tcPr>
            <w:tcW w:w="9633" w:type="dxa"/>
            <w:vMerge/>
            <w:shd w:val="clear" w:color="auto" w:fill="D5DCE4" w:themeFill="text2" w:themeFillTint="33"/>
          </w:tcPr>
          <w:p w14:paraId="6397CF7F" w14:textId="77777777" w:rsidR="0003175F" w:rsidRDefault="0003175F" w:rsidP="0003175F">
            <w:pPr>
              <w:rPr>
                <w:rFonts w:cs="Arial"/>
                <w:sz w:val="18"/>
                <w:szCs w:val="18"/>
              </w:rPr>
            </w:pPr>
          </w:p>
        </w:tc>
      </w:tr>
    </w:tbl>
    <w:p w14:paraId="6C815AD4" w14:textId="77777777" w:rsidR="008C524F" w:rsidRDefault="008C524F">
      <w:pPr>
        <w:rPr>
          <w:rFonts w:cs="Arial"/>
          <w:i/>
          <w:iCs/>
          <w:color w:val="0000FF"/>
          <w:sz w:val="16"/>
          <w:szCs w:val="16"/>
          <w:lang w:val="en-US"/>
        </w:rPr>
      </w:pPr>
    </w:p>
    <w:p w14:paraId="39866D2E" w14:textId="77777777" w:rsidR="008C524F" w:rsidRDefault="008C524F">
      <w:pPr>
        <w:rPr>
          <w:rFonts w:cs="Arial"/>
          <w:i/>
          <w:iCs/>
          <w:color w:val="0000FF"/>
          <w:sz w:val="16"/>
          <w:szCs w:val="16"/>
          <w:lang w:val="en-US"/>
        </w:rPr>
      </w:pPr>
    </w:p>
    <w:p w14:paraId="7517426B" w14:textId="77777777" w:rsidR="008C524F" w:rsidRDefault="008C524F">
      <w:pPr>
        <w:rPr>
          <w:rFonts w:cs="Arial"/>
          <w:i/>
          <w:iCs/>
          <w:color w:val="0000FF"/>
          <w:sz w:val="16"/>
          <w:szCs w:val="16"/>
          <w:lang w:val="en-US"/>
        </w:rPr>
      </w:pPr>
    </w:p>
    <w:p w14:paraId="185BF25E" w14:textId="77777777" w:rsidR="008C524F" w:rsidRDefault="008C524F">
      <w:pPr>
        <w:rPr>
          <w:rFonts w:cs="Arial"/>
          <w:i/>
          <w:iCs/>
          <w:color w:val="0000FF"/>
          <w:sz w:val="16"/>
          <w:szCs w:val="16"/>
          <w:lang w:val="en-US"/>
        </w:rPr>
      </w:pPr>
    </w:p>
    <w:p w14:paraId="1A6DBE6B" w14:textId="77777777" w:rsidR="008C524F" w:rsidRDefault="008C524F">
      <w:pPr>
        <w:rPr>
          <w:rFonts w:cs="Arial"/>
          <w:i/>
          <w:iCs/>
          <w:color w:val="0000FF"/>
          <w:sz w:val="16"/>
          <w:szCs w:val="16"/>
          <w:lang w:val="en-US"/>
        </w:rPr>
      </w:pPr>
    </w:p>
    <w:p w14:paraId="7F2EC02C" w14:textId="77777777" w:rsidR="008C524F" w:rsidRDefault="008C524F">
      <w:pPr>
        <w:rPr>
          <w:rFonts w:cs="Arial"/>
          <w:i/>
          <w:iCs/>
          <w:color w:val="0000FF"/>
          <w:sz w:val="16"/>
          <w:szCs w:val="16"/>
          <w:lang w:val="en-US"/>
        </w:rPr>
      </w:pPr>
    </w:p>
    <w:p w14:paraId="3F8F45C1" w14:textId="77777777" w:rsidR="008C524F" w:rsidRDefault="008C524F">
      <w:pPr>
        <w:rPr>
          <w:rFonts w:cs="Arial"/>
          <w:i/>
          <w:iCs/>
          <w:color w:val="0000FF"/>
          <w:sz w:val="16"/>
          <w:szCs w:val="16"/>
          <w:lang w:val="en-US"/>
        </w:rPr>
      </w:pPr>
    </w:p>
    <w:p w14:paraId="7673DAFF" w14:textId="77777777" w:rsidR="008C524F" w:rsidRDefault="008C524F">
      <w:pPr>
        <w:rPr>
          <w:rFonts w:cs="Arial"/>
          <w:i/>
          <w:iCs/>
          <w:color w:val="0000FF"/>
          <w:sz w:val="16"/>
          <w:szCs w:val="16"/>
          <w:lang w:val="en-US"/>
        </w:rPr>
      </w:pPr>
    </w:p>
    <w:p w14:paraId="55A55954" w14:textId="77777777" w:rsidR="008C524F" w:rsidRDefault="008C524F">
      <w:pPr>
        <w:rPr>
          <w:rFonts w:cs="Arial"/>
          <w:i/>
          <w:iCs/>
          <w:color w:val="0000FF"/>
          <w:sz w:val="16"/>
          <w:szCs w:val="16"/>
          <w:lang w:val="en-US"/>
        </w:rPr>
      </w:pPr>
    </w:p>
    <w:p w14:paraId="4360CC8C" w14:textId="77777777" w:rsidR="008C524F" w:rsidRDefault="008C524F">
      <w:pPr>
        <w:rPr>
          <w:rFonts w:cs="Arial"/>
          <w:bCs/>
          <w:color w:val="002060"/>
        </w:rPr>
      </w:pPr>
    </w:p>
    <w:tbl>
      <w:tblPr>
        <w:tblpPr w:leftFromText="141" w:rightFromText="141" w:vertAnchor="text" w:tblpX="-431" w:tblpY="1"/>
        <w:tblOverlap w:val="neve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blLayout w:type="fixed"/>
        <w:tblLook w:val="04A0" w:firstRow="1" w:lastRow="0" w:firstColumn="1" w:lastColumn="0" w:noHBand="0" w:noVBand="1"/>
      </w:tblPr>
      <w:tblGrid>
        <w:gridCol w:w="1271"/>
        <w:gridCol w:w="1985"/>
        <w:gridCol w:w="6378"/>
        <w:gridCol w:w="3402"/>
        <w:gridCol w:w="2268"/>
      </w:tblGrid>
      <w:tr w:rsidR="008C524F" w14:paraId="0ED065D4" w14:textId="77777777">
        <w:trPr>
          <w:trHeight w:val="439"/>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00B0F0"/>
            <w:vAlign w:val="center"/>
          </w:tcPr>
          <w:p w14:paraId="7393F950" w14:textId="2216D0C8" w:rsidR="008C524F" w:rsidRDefault="00D75D03">
            <w:pPr>
              <w:pStyle w:val="Titre1"/>
              <w:ind w:firstLine="22"/>
            </w:pPr>
            <w:r>
              <w:rPr>
                <w:color w:val="FFFFFF" w:themeColor="background1"/>
              </w:rPr>
              <w:t>PERSONNEL</w:t>
            </w:r>
            <w:r>
              <w:rPr>
                <w:rFonts w:hint="eastAsia"/>
                <w:color w:val="FFFFFF" w:themeColor="background1"/>
              </w:rPr>
              <w:t> </w:t>
            </w:r>
            <w:r>
              <w:rPr>
                <w:color w:val="FFFFFF" w:themeColor="background1"/>
              </w:rPr>
              <w:t xml:space="preserve">(BP AMP I-2) </w:t>
            </w:r>
          </w:p>
        </w:tc>
      </w:tr>
      <w:tr w:rsidR="008C524F" w14:paraId="3C83781B" w14:textId="77777777">
        <w:trPr>
          <w:trHeight w:val="403"/>
        </w:trPr>
        <w:tc>
          <w:tcPr>
            <w:tcW w:w="1271" w:type="dxa"/>
            <w:tcBorders>
              <w:top w:val="single" w:sz="4" w:space="0" w:color="000000"/>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6BDF41EA" w14:textId="77777777" w:rsidR="008C524F" w:rsidRDefault="00D75D03">
            <w:pPr>
              <w:jc w:val="center"/>
              <w:rPr>
                <w:rFonts w:cs="Arial"/>
                <w:b/>
                <w:bCs/>
                <w:color w:val="000000"/>
                <w:sz w:val="18"/>
                <w:szCs w:val="18"/>
              </w:rPr>
            </w:pPr>
            <w:r>
              <w:rPr>
                <w:rFonts w:cs="Arial"/>
                <w:b/>
                <w:bCs/>
                <w:color w:val="000000"/>
                <w:sz w:val="18"/>
                <w:szCs w:val="18"/>
              </w:rPr>
              <w:t>N°</w:t>
            </w:r>
          </w:p>
        </w:tc>
        <w:tc>
          <w:tcPr>
            <w:tcW w:w="1985" w:type="dxa"/>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6EF0AE48" w14:textId="77777777" w:rsidR="008C524F" w:rsidRDefault="00D75D03">
            <w:pPr>
              <w:jc w:val="center"/>
              <w:rPr>
                <w:rFonts w:cs="Arial"/>
                <w:b/>
                <w:bCs/>
                <w:color w:val="000000"/>
                <w:sz w:val="18"/>
                <w:szCs w:val="18"/>
              </w:rPr>
            </w:pPr>
            <w:r>
              <w:rPr>
                <w:rFonts w:cs="Arial"/>
                <w:b/>
                <w:bCs/>
                <w:color w:val="000000"/>
                <w:sz w:val="18"/>
                <w:szCs w:val="18"/>
              </w:rPr>
              <w:t>Références</w:t>
            </w:r>
          </w:p>
        </w:tc>
        <w:tc>
          <w:tcPr>
            <w:tcW w:w="6378" w:type="dxa"/>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225AFF29" w14:textId="77777777" w:rsidR="008C524F" w:rsidRDefault="00D75D03">
            <w:pPr>
              <w:jc w:val="center"/>
              <w:rPr>
                <w:rFonts w:cs="Arial"/>
                <w:b/>
                <w:bCs/>
                <w:color w:val="000000"/>
                <w:sz w:val="18"/>
                <w:szCs w:val="18"/>
              </w:rPr>
            </w:pPr>
            <w:r>
              <w:rPr>
                <w:rFonts w:cs="Arial"/>
                <w:b/>
                <w:bCs/>
                <w:color w:val="000000"/>
                <w:sz w:val="18"/>
                <w:szCs w:val="18"/>
              </w:rPr>
              <w:t>Items</w:t>
            </w:r>
          </w:p>
        </w:tc>
        <w:tc>
          <w:tcPr>
            <w:tcW w:w="3402" w:type="dxa"/>
            <w:tcBorders>
              <w:top w:val="single" w:sz="4" w:space="0" w:color="000000"/>
              <w:left w:val="non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17FB9D3E" w14:textId="77777777" w:rsidR="008C524F" w:rsidRDefault="00D75D03">
            <w:pPr>
              <w:jc w:val="center"/>
              <w:rPr>
                <w:rFonts w:cs="Arial"/>
                <w:b/>
                <w:bCs/>
                <w:sz w:val="18"/>
                <w:szCs w:val="18"/>
              </w:rPr>
            </w:pPr>
            <w:r>
              <w:rPr>
                <w:rFonts w:cs="Arial"/>
                <w:b/>
                <w:bCs/>
                <w:sz w:val="18"/>
                <w:szCs w:val="18"/>
              </w:rPr>
              <w:t>État des lieux clinico-biologique</w:t>
            </w:r>
            <w:r>
              <w:rPr>
                <w:rFonts w:cs="Arial"/>
                <w:b/>
                <w:bCs/>
                <w:sz w:val="18"/>
                <w:szCs w:val="18"/>
              </w:rPr>
              <w:br/>
              <w:t>(à renseigner en détail par le CCB)</w:t>
            </w:r>
          </w:p>
        </w:tc>
        <w:tc>
          <w:tcPr>
            <w:tcW w:w="2268" w:type="dxa"/>
            <w:tcBorders>
              <w:top w:val="single" w:sz="4" w:space="0" w:color="000000"/>
              <w:left w:val="none" w:sz="4" w:space="0" w:color="000000"/>
              <w:bottom w:val="single" w:sz="4" w:space="0" w:color="000000"/>
              <w:right w:val="single" w:sz="4" w:space="0" w:color="000000"/>
            </w:tcBorders>
            <w:shd w:val="clear" w:color="auto" w:fill="ACB9CA" w:themeFill="text2" w:themeFillTint="66"/>
            <w:tcMar>
              <w:top w:w="0" w:type="dxa"/>
              <w:left w:w="70" w:type="dxa"/>
              <w:bottom w:w="0" w:type="dxa"/>
              <w:right w:w="70" w:type="dxa"/>
            </w:tcMar>
          </w:tcPr>
          <w:p w14:paraId="2ACC02BB" w14:textId="77777777" w:rsidR="008C524F" w:rsidRDefault="00D75D03">
            <w:pPr>
              <w:jc w:val="center"/>
              <w:rPr>
                <w:rFonts w:cs="Arial"/>
                <w:b/>
                <w:bCs/>
                <w:sz w:val="18"/>
                <w:szCs w:val="18"/>
              </w:rPr>
            </w:pPr>
            <w:r>
              <w:rPr>
                <w:rFonts w:cs="Arial"/>
                <w:b/>
                <w:bCs/>
                <w:sz w:val="18"/>
                <w:szCs w:val="18"/>
              </w:rPr>
              <w:t xml:space="preserve">Avis des inspecteurs </w:t>
            </w:r>
          </w:p>
          <w:p w14:paraId="6F91840A" w14:textId="77777777" w:rsidR="008C524F" w:rsidRDefault="00D75D03">
            <w:pPr>
              <w:jc w:val="center"/>
              <w:rPr>
                <w:rFonts w:cs="Arial"/>
                <w:b/>
                <w:bCs/>
                <w:sz w:val="18"/>
                <w:szCs w:val="18"/>
              </w:rPr>
            </w:pPr>
            <w:r>
              <w:rPr>
                <w:rFonts w:cs="Arial"/>
                <w:b/>
                <w:bCs/>
                <w:sz w:val="18"/>
                <w:szCs w:val="18"/>
              </w:rPr>
              <w:t>(C1)</w:t>
            </w:r>
          </w:p>
        </w:tc>
      </w:tr>
      <w:tr w:rsidR="008C524F" w14:paraId="0DE711AB" w14:textId="77777777">
        <w:trPr>
          <w:trHeight w:val="403"/>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1AA3830C" w14:textId="77777777" w:rsidR="008C524F" w:rsidRDefault="00D75D03">
            <w:pPr>
              <w:pStyle w:val="Titre2"/>
              <w:rPr>
                <w:rFonts w:cs="Arial"/>
                <w:b w:val="0"/>
                <w:bCs/>
                <w:color w:val="auto"/>
                <w:sz w:val="18"/>
                <w:szCs w:val="18"/>
              </w:rPr>
            </w:pPr>
            <w:r>
              <w:rPr>
                <w:rFonts w:cs="Arial"/>
                <w:color w:val="auto"/>
                <w:sz w:val="18"/>
                <w:szCs w:val="18"/>
              </w:rPr>
              <w:t>Qualifications et compétences</w:t>
            </w:r>
            <w:r>
              <w:rPr>
                <w:sz w:val="18"/>
                <w:szCs w:val="18"/>
              </w:rPr>
              <w:t xml:space="preserve"> </w:t>
            </w:r>
          </w:p>
        </w:tc>
      </w:tr>
      <w:tr w:rsidR="008C524F" w14:paraId="638E9488" w14:textId="77777777">
        <w:trPr>
          <w:trHeight w:val="403"/>
        </w:trPr>
        <w:tc>
          <w:tcPr>
            <w:tcW w:w="1271" w:type="dxa"/>
            <w:vMerge w:val="restart"/>
            <w:tcBorders>
              <w:top w:val="none" w:sz="4" w:space="0" w:color="000000"/>
              <w:left w:val="single" w:sz="4" w:space="0" w:color="000000"/>
              <w:right w:val="single" w:sz="4" w:space="0" w:color="000000"/>
            </w:tcBorders>
            <w:shd w:val="clear" w:color="FFFFFF" w:fill="FFFFFF"/>
            <w:noWrap/>
            <w:tcMar>
              <w:top w:w="0" w:type="dxa"/>
              <w:left w:w="70" w:type="dxa"/>
              <w:bottom w:w="0" w:type="dxa"/>
              <w:right w:w="70" w:type="dxa"/>
            </w:tcMar>
            <w:vAlign w:val="center"/>
          </w:tcPr>
          <w:p w14:paraId="749D8A56" w14:textId="77777777" w:rsidR="008C524F" w:rsidRDefault="00D75D03">
            <w:pPr>
              <w:jc w:val="center"/>
              <w:rPr>
                <w:rFonts w:cs="Arial"/>
                <w:bCs/>
                <w:color w:val="000000"/>
                <w:sz w:val="18"/>
                <w:szCs w:val="18"/>
              </w:rPr>
            </w:pPr>
            <w:r>
              <w:rPr>
                <w:rFonts w:cs="Arial"/>
                <w:bCs/>
                <w:color w:val="000000"/>
                <w:sz w:val="18"/>
                <w:szCs w:val="18"/>
              </w:rPr>
              <w:t>ADMIN-3</w:t>
            </w:r>
          </w:p>
        </w:tc>
        <w:tc>
          <w:tcPr>
            <w:tcW w:w="1985" w:type="dxa"/>
            <w:vMerge w:val="restart"/>
            <w:tcBorders>
              <w:top w:val="none" w:sz="4" w:space="0" w:color="000000"/>
              <w:left w:val="none" w:sz="4" w:space="0" w:color="000000"/>
              <w:right w:val="single" w:sz="4" w:space="0" w:color="000000"/>
            </w:tcBorders>
            <w:shd w:val="clear" w:color="FFFFFF" w:fill="FFFFFF"/>
            <w:noWrap/>
            <w:tcMar>
              <w:top w:w="0" w:type="dxa"/>
              <w:left w:w="70" w:type="dxa"/>
              <w:bottom w:w="0" w:type="dxa"/>
              <w:right w:w="70" w:type="dxa"/>
            </w:tcMar>
            <w:vAlign w:val="center"/>
          </w:tcPr>
          <w:p w14:paraId="5AD0EE71" w14:textId="77777777" w:rsidR="008C524F" w:rsidRDefault="00D75D03">
            <w:pPr>
              <w:jc w:val="center"/>
              <w:rPr>
                <w:rFonts w:cs="Arial"/>
                <w:sz w:val="18"/>
                <w:szCs w:val="18"/>
                <w:highlight w:val="white"/>
              </w:rPr>
            </w:pPr>
            <w:r>
              <w:rPr>
                <w:rFonts w:cs="Arial"/>
                <w:sz w:val="18"/>
                <w:szCs w:val="18"/>
                <w:highlight w:val="white"/>
                <w:lang w:val="en-US"/>
              </w:rPr>
              <w:t>BP AMP Preamble</w:t>
            </w:r>
          </w:p>
          <w:p w14:paraId="1C583FCB" w14:textId="2132EFCC" w:rsidR="008C524F" w:rsidRDefault="00D75D03">
            <w:pPr>
              <w:jc w:val="center"/>
              <w:rPr>
                <w:rFonts w:cs="Arial"/>
                <w:sz w:val="18"/>
                <w:szCs w:val="18"/>
                <w:highlight w:val="white"/>
              </w:rPr>
            </w:pPr>
            <w:r w:rsidRPr="00206164">
              <w:rPr>
                <w:rFonts w:cs="Arial"/>
                <w:bCs/>
                <w:sz w:val="18"/>
                <w:szCs w:val="18"/>
                <w:highlight w:val="white"/>
              </w:rPr>
              <w:t>(Articles R2142-10 à R2142-12)</w:t>
            </w:r>
          </w:p>
          <w:p w14:paraId="009400F4" w14:textId="77777777" w:rsidR="008C524F" w:rsidRDefault="008C524F">
            <w:pPr>
              <w:jc w:val="center"/>
              <w:rPr>
                <w:rFonts w:cs="Arial"/>
                <w:color w:val="000000"/>
                <w:sz w:val="18"/>
                <w:szCs w:val="18"/>
                <w:highlight w:val="yellow"/>
                <w:lang w:val="en-US"/>
              </w:rPr>
            </w:pPr>
          </w:p>
        </w:tc>
        <w:tc>
          <w:tcPr>
            <w:tcW w:w="6378" w:type="dxa"/>
            <w:vMerge w:val="restart"/>
            <w:tcBorders>
              <w:top w:val="none" w:sz="4" w:space="0" w:color="000000"/>
              <w:left w:val="none" w:sz="4" w:space="0" w:color="000000"/>
              <w:right w:val="single" w:sz="4" w:space="0" w:color="000000"/>
            </w:tcBorders>
            <w:shd w:val="clear" w:color="FFFFFF" w:fill="FFFFFF"/>
            <w:noWrap/>
            <w:tcMar>
              <w:top w:w="0" w:type="dxa"/>
              <w:left w:w="70" w:type="dxa"/>
              <w:bottom w:w="0" w:type="dxa"/>
              <w:right w:w="70" w:type="dxa"/>
            </w:tcMar>
            <w:vAlign w:val="center"/>
          </w:tcPr>
          <w:p w14:paraId="48F53894" w14:textId="77777777" w:rsidR="008C524F" w:rsidRDefault="00D75D03">
            <w:pPr>
              <w:rPr>
                <w:rFonts w:cs="Arial"/>
                <w:color w:val="000000"/>
                <w:sz w:val="18"/>
                <w:szCs w:val="18"/>
              </w:rPr>
            </w:pPr>
            <w:r>
              <w:rPr>
                <w:rFonts w:cs="Arial"/>
                <w:bCs/>
                <w:color w:val="000000"/>
                <w:sz w:val="18"/>
                <w:szCs w:val="18"/>
              </w:rPr>
              <w:t xml:space="preserve">Les établissements de santé, laboratoires ou organismes autorisés font appel à des </w:t>
            </w:r>
            <w:r>
              <w:rPr>
                <w:rFonts w:cs="Arial"/>
                <w:b/>
                <w:bCs/>
                <w:color w:val="000000"/>
                <w:sz w:val="18"/>
                <w:szCs w:val="18"/>
              </w:rPr>
              <w:t xml:space="preserve">praticiens réputés être en mesure de prouver leur compétence </w:t>
            </w:r>
            <w:r>
              <w:rPr>
                <w:rFonts w:cs="Arial"/>
                <w:bCs/>
                <w:color w:val="000000"/>
                <w:sz w:val="18"/>
                <w:szCs w:val="18"/>
              </w:rPr>
              <w:t xml:space="preserve">pour exercer les activités d’AMP, qui remplissent les conditions de formation et d’expérience cumulatives conformément aux dispositions réglementaires en vigueur, ou </w:t>
            </w:r>
            <w:r>
              <w:rPr>
                <w:rFonts w:cs="Arial"/>
                <w:color w:val="000000"/>
                <w:sz w:val="18"/>
                <w:szCs w:val="18"/>
              </w:rPr>
              <w:t>ayant été agréés avant la loi du 7 juillet 2011. Le dossier de demande d’autorisation (ou de demande de renouvellement d’autorisation) d’activité d’AMP comporte les documents permettant de le prouver.</w:t>
            </w:r>
          </w:p>
          <w:p w14:paraId="0288587E" w14:textId="77777777" w:rsidR="008C524F" w:rsidRDefault="008C524F">
            <w:pPr>
              <w:rPr>
                <w:rFonts w:cs="Arial"/>
                <w:color w:val="000000"/>
                <w:sz w:val="18"/>
                <w:szCs w:val="18"/>
              </w:rPr>
            </w:pPr>
          </w:p>
          <w:p w14:paraId="43B786BB" w14:textId="77777777" w:rsidR="008C524F" w:rsidRDefault="00D75D03">
            <w:pPr>
              <w:rPr>
                <w:rFonts w:cs="Arial"/>
                <w:i/>
                <w:iCs/>
                <w:color w:val="808080" w:themeColor="background1" w:themeShade="80"/>
                <w:szCs w:val="20"/>
              </w:rPr>
            </w:pPr>
            <w:r>
              <w:rPr>
                <w:rFonts w:cs="Arial"/>
                <w:i/>
                <w:iCs/>
                <w:color w:val="808080" w:themeColor="background1" w:themeShade="80"/>
                <w:szCs w:val="20"/>
              </w:rPr>
              <w:t>Vérifier les diplômes/compétences</w:t>
            </w:r>
          </w:p>
          <w:p w14:paraId="72B88D2C" w14:textId="77777777" w:rsidR="008C524F" w:rsidRDefault="008C524F">
            <w:pPr>
              <w:rPr>
                <w:rFonts w:cs="Arial"/>
                <w:bCs/>
                <w:color w:val="000000"/>
                <w:sz w:val="18"/>
                <w:szCs w:val="18"/>
              </w:rPr>
            </w:pPr>
          </w:p>
        </w:tc>
        <w:tc>
          <w:tcPr>
            <w:tcW w:w="3402" w:type="dxa"/>
            <w:vMerge w:val="restart"/>
            <w:tcBorders>
              <w:top w:val="none" w:sz="4" w:space="0" w:color="000000"/>
              <w:left w:val="none" w:sz="4" w:space="0" w:color="000000"/>
              <w:right w:val="single" w:sz="4" w:space="0" w:color="000000"/>
            </w:tcBorders>
            <w:shd w:val="clear" w:color="FFFFFF" w:fill="FFFFFF"/>
            <w:noWrap/>
            <w:tcMar>
              <w:top w:w="0" w:type="dxa"/>
              <w:left w:w="70" w:type="dxa"/>
              <w:bottom w:w="0" w:type="dxa"/>
              <w:right w:w="70" w:type="dxa"/>
            </w:tcMar>
          </w:tcPr>
          <w:p w14:paraId="2D0CCEA4" w14:textId="77777777" w:rsidR="008C524F" w:rsidRPr="00022C40" w:rsidRDefault="00D75D03" w:rsidP="00022C40">
            <w:pPr>
              <w:jc w:val="left"/>
              <w:rPr>
                <w:rFonts w:cs="Arial"/>
                <w:sz w:val="18"/>
                <w:szCs w:val="18"/>
              </w:rPr>
            </w:pPr>
            <w:r w:rsidRPr="00022C40">
              <w:rPr>
                <w:rFonts w:cs="Arial"/>
                <w:sz w:val="18"/>
                <w:szCs w:val="18"/>
              </w:rPr>
              <w:t xml:space="preserve">Tableau Compétence des praticiens à compléter </w:t>
            </w:r>
          </w:p>
          <w:p w14:paraId="5F603494" w14:textId="77777777" w:rsidR="008C524F" w:rsidRDefault="008C524F">
            <w:pPr>
              <w:spacing w:line="244" w:lineRule="auto"/>
              <w:rPr>
                <w:rFonts w:cs="Arial"/>
                <w:bCs/>
                <w:color w:val="000000"/>
                <w:sz w:val="18"/>
                <w:szCs w:val="18"/>
              </w:rPr>
            </w:pPr>
          </w:p>
        </w:tc>
        <w:tc>
          <w:tcPr>
            <w:tcW w:w="2268" w:type="dxa"/>
            <w:tcBorders>
              <w:top w:val="none" w:sz="4" w:space="0" w:color="000000"/>
              <w:left w:val="none" w:sz="4" w:space="0" w:color="000000"/>
              <w:bottom w:val="none" w:sz="4" w:space="0" w:color="000000"/>
              <w:right w:val="single" w:sz="4" w:space="0" w:color="000000"/>
            </w:tcBorders>
            <w:shd w:val="clear" w:color="FFFFFF" w:fill="FFFFFF"/>
            <w:tcMar>
              <w:top w:w="0" w:type="dxa"/>
              <w:left w:w="70" w:type="dxa"/>
              <w:bottom w:w="0" w:type="dxa"/>
              <w:right w:w="70" w:type="dxa"/>
            </w:tcMar>
          </w:tcPr>
          <w:p w14:paraId="08CE0B27" w14:textId="77777777" w:rsidR="008C524F" w:rsidRDefault="008C524F">
            <w:pPr>
              <w:rPr>
                <w:rFonts w:cs="Arial"/>
                <w:b/>
                <w:color w:val="00B050"/>
                <w:sz w:val="18"/>
                <w:szCs w:val="18"/>
              </w:rPr>
            </w:pPr>
          </w:p>
        </w:tc>
      </w:tr>
      <w:tr w:rsidR="008C524F" w14:paraId="331D06F3" w14:textId="77777777">
        <w:trPr>
          <w:trHeight w:val="403"/>
        </w:trPr>
        <w:tc>
          <w:tcPr>
            <w:tcW w:w="1271" w:type="dxa"/>
            <w:vMerge/>
            <w:tcBorders>
              <w:left w:val="singl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6FE51C8A" w14:textId="77777777" w:rsidR="008C524F" w:rsidRDefault="008C524F">
            <w:pPr>
              <w:jc w:val="center"/>
              <w:rPr>
                <w:rFonts w:cs="Arial"/>
                <w:color w:val="000000"/>
                <w:sz w:val="18"/>
                <w:szCs w:val="18"/>
              </w:rPr>
            </w:pPr>
          </w:p>
        </w:tc>
        <w:tc>
          <w:tcPr>
            <w:tcW w:w="1985" w:type="dxa"/>
            <w:vMerge/>
            <w:tcBorders>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4384D2FE" w14:textId="77777777" w:rsidR="008C524F" w:rsidRDefault="008C524F">
            <w:pPr>
              <w:jc w:val="center"/>
              <w:rPr>
                <w:rFonts w:cs="Arial"/>
                <w:color w:val="000000"/>
                <w:sz w:val="18"/>
                <w:szCs w:val="18"/>
                <w:highlight w:val="yellow"/>
              </w:rPr>
            </w:pPr>
          </w:p>
        </w:tc>
        <w:tc>
          <w:tcPr>
            <w:tcW w:w="6378" w:type="dxa"/>
            <w:vMerge/>
            <w:tcBorders>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599F33A9" w14:textId="77777777" w:rsidR="008C524F" w:rsidRDefault="008C524F">
            <w:pPr>
              <w:rPr>
                <w:rFonts w:cs="Arial"/>
                <w:color w:val="000000"/>
                <w:sz w:val="18"/>
                <w:szCs w:val="18"/>
              </w:rPr>
            </w:pPr>
          </w:p>
        </w:tc>
        <w:tc>
          <w:tcPr>
            <w:tcW w:w="3402" w:type="dxa"/>
            <w:vMerge/>
            <w:tcBorders>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tcPr>
          <w:p w14:paraId="4B8DCEFC" w14:textId="77777777" w:rsidR="008C524F" w:rsidRDefault="008C524F">
            <w:pPr>
              <w:spacing w:after="2"/>
              <w:ind w:right="319"/>
              <w:rPr>
                <w:rFonts w:cs="Arial"/>
                <w:color w:val="000000"/>
                <w:sz w:val="18"/>
                <w:szCs w:val="18"/>
                <w:highlight w:val="yellow"/>
              </w:rPr>
            </w:pPr>
          </w:p>
        </w:tc>
        <w:tc>
          <w:tcPr>
            <w:tcW w:w="2268" w:type="dxa"/>
            <w:tcBorders>
              <w:top w:val="none" w:sz="4" w:space="0" w:color="000000"/>
              <w:left w:val="none" w:sz="4" w:space="0" w:color="000000"/>
              <w:bottom w:val="single" w:sz="4" w:space="0" w:color="000000"/>
              <w:right w:val="single" w:sz="4" w:space="0" w:color="000000"/>
            </w:tcBorders>
            <w:shd w:val="clear" w:color="FFFFFF" w:fill="FFFFFF"/>
            <w:tcMar>
              <w:top w:w="0" w:type="dxa"/>
              <w:left w:w="70" w:type="dxa"/>
              <w:bottom w:w="0" w:type="dxa"/>
              <w:right w:w="70" w:type="dxa"/>
            </w:tcMar>
          </w:tcPr>
          <w:p w14:paraId="1A4A654D" w14:textId="77777777" w:rsidR="008C524F" w:rsidRDefault="008C524F">
            <w:pPr>
              <w:spacing w:after="2"/>
              <w:ind w:right="319"/>
              <w:rPr>
                <w:rFonts w:cs="Arial"/>
                <w:sz w:val="18"/>
                <w:szCs w:val="18"/>
                <w:highlight w:val="yellow"/>
              </w:rPr>
            </w:pPr>
          </w:p>
        </w:tc>
      </w:tr>
      <w:tr w:rsidR="008C524F" w14:paraId="7E6B1BB1" w14:textId="77777777">
        <w:trPr>
          <w:trHeight w:val="403"/>
        </w:trPr>
        <w:tc>
          <w:tcPr>
            <w:tcW w:w="1271" w:type="dxa"/>
            <w:tcBorders>
              <w:top w:val="none" w:sz="4" w:space="0" w:color="000000"/>
              <w:left w:val="singl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7BA07928" w14:textId="77777777" w:rsidR="008C524F" w:rsidRDefault="00D75D03">
            <w:pPr>
              <w:jc w:val="center"/>
              <w:rPr>
                <w:rFonts w:cs="Arial"/>
                <w:bCs/>
                <w:color w:val="000000"/>
                <w:sz w:val="18"/>
                <w:szCs w:val="18"/>
              </w:rPr>
            </w:pPr>
            <w:r>
              <w:rPr>
                <w:rFonts w:cs="Arial"/>
                <w:bCs/>
                <w:color w:val="000000"/>
                <w:sz w:val="18"/>
                <w:szCs w:val="18"/>
              </w:rPr>
              <w:t>ADMIN-4</w:t>
            </w:r>
          </w:p>
        </w:tc>
        <w:tc>
          <w:tcPr>
            <w:tcW w:w="1985"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5654EE6A" w14:textId="77777777" w:rsidR="008C524F" w:rsidRDefault="00D75D03">
            <w:pPr>
              <w:jc w:val="center"/>
              <w:rPr>
                <w:rFonts w:cs="Arial"/>
                <w:color w:val="000000"/>
                <w:sz w:val="18"/>
                <w:szCs w:val="18"/>
                <w:highlight w:val="white"/>
              </w:rPr>
            </w:pPr>
            <w:r>
              <w:rPr>
                <w:rFonts w:cs="Arial"/>
                <w:color w:val="000000"/>
                <w:sz w:val="18"/>
                <w:szCs w:val="18"/>
                <w:highlight w:val="white"/>
              </w:rPr>
              <w:t xml:space="preserve">BP AMP </w:t>
            </w:r>
            <w:r>
              <w:rPr>
                <w:rFonts w:cs="Arial"/>
                <w:sz w:val="18"/>
                <w:szCs w:val="18"/>
                <w:highlight w:val="white"/>
              </w:rPr>
              <w:t>I-2.1</w:t>
            </w:r>
          </w:p>
        </w:tc>
        <w:tc>
          <w:tcPr>
            <w:tcW w:w="6378"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134B2E27" w14:textId="77777777" w:rsidR="008C524F" w:rsidRDefault="00D75D03">
            <w:pPr>
              <w:rPr>
                <w:rFonts w:cs="Arial"/>
                <w:color w:val="000000"/>
                <w:sz w:val="18"/>
                <w:szCs w:val="18"/>
              </w:rPr>
            </w:pPr>
            <w:r>
              <w:rPr>
                <w:rFonts w:cs="Arial"/>
                <w:color w:val="000000"/>
                <w:sz w:val="18"/>
                <w:szCs w:val="18"/>
              </w:rPr>
              <w:t>Le personnel est en adéquation avec le volume d’activité et la spécificité des activités cliniques et biologiques.</w:t>
            </w:r>
          </w:p>
          <w:p w14:paraId="4636593F" w14:textId="77777777" w:rsidR="008C524F" w:rsidRDefault="008C524F">
            <w:pPr>
              <w:rPr>
                <w:rFonts w:cs="Arial"/>
                <w:b/>
                <w:color w:val="000000"/>
                <w:sz w:val="18"/>
                <w:szCs w:val="18"/>
              </w:rPr>
            </w:pPr>
          </w:p>
        </w:tc>
        <w:tc>
          <w:tcPr>
            <w:tcW w:w="3402"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tcPr>
          <w:p w14:paraId="2E0A9FE1" w14:textId="77777777" w:rsidR="008C524F" w:rsidRDefault="008C524F">
            <w:pPr>
              <w:rPr>
                <w:rFonts w:cs="Arial"/>
                <w:color w:val="000000"/>
                <w:sz w:val="18"/>
                <w:szCs w:val="18"/>
              </w:rPr>
            </w:pPr>
          </w:p>
        </w:tc>
        <w:tc>
          <w:tcPr>
            <w:tcW w:w="2268" w:type="dxa"/>
            <w:tcBorders>
              <w:top w:val="none" w:sz="4" w:space="0" w:color="000000"/>
              <w:left w:val="none" w:sz="4" w:space="0" w:color="000000"/>
              <w:bottom w:val="single" w:sz="4" w:space="0" w:color="000000"/>
              <w:right w:val="single" w:sz="4" w:space="0" w:color="000000"/>
            </w:tcBorders>
            <w:shd w:val="clear" w:color="FFFFFF" w:fill="FFFFFF"/>
            <w:tcMar>
              <w:top w:w="0" w:type="dxa"/>
              <w:left w:w="70" w:type="dxa"/>
              <w:bottom w:w="0" w:type="dxa"/>
              <w:right w:w="70" w:type="dxa"/>
            </w:tcMar>
          </w:tcPr>
          <w:p w14:paraId="68A433FB" w14:textId="77777777" w:rsidR="008C524F" w:rsidRDefault="008C524F">
            <w:pPr>
              <w:rPr>
                <w:rFonts w:cs="Arial"/>
                <w:color w:val="000000"/>
                <w:sz w:val="18"/>
                <w:szCs w:val="18"/>
              </w:rPr>
            </w:pPr>
          </w:p>
        </w:tc>
      </w:tr>
      <w:tr w:rsidR="008C524F" w14:paraId="286FF2F0" w14:textId="77777777">
        <w:trPr>
          <w:trHeight w:val="403"/>
        </w:trPr>
        <w:tc>
          <w:tcPr>
            <w:tcW w:w="1271" w:type="dxa"/>
            <w:tcBorders>
              <w:top w:val="none" w:sz="4" w:space="0" w:color="000000"/>
              <w:left w:val="singl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6E124AA3" w14:textId="77777777" w:rsidR="008C524F" w:rsidRDefault="00D75D03">
            <w:pPr>
              <w:jc w:val="center"/>
              <w:rPr>
                <w:rFonts w:cs="Arial"/>
                <w:bCs/>
                <w:color w:val="000000"/>
                <w:sz w:val="18"/>
                <w:szCs w:val="18"/>
              </w:rPr>
            </w:pPr>
            <w:r>
              <w:rPr>
                <w:rFonts w:cs="Arial"/>
                <w:bCs/>
                <w:color w:val="000000"/>
                <w:sz w:val="18"/>
                <w:szCs w:val="18"/>
              </w:rPr>
              <w:t>ADMIN-5</w:t>
            </w:r>
          </w:p>
        </w:tc>
        <w:tc>
          <w:tcPr>
            <w:tcW w:w="1985"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4EC63A70" w14:textId="77777777" w:rsidR="008C524F" w:rsidRDefault="00D75D03">
            <w:pPr>
              <w:jc w:val="center"/>
              <w:rPr>
                <w:rFonts w:cs="Arial"/>
                <w:color w:val="000000"/>
                <w:sz w:val="18"/>
                <w:szCs w:val="18"/>
                <w:highlight w:val="white"/>
              </w:rPr>
            </w:pPr>
            <w:r>
              <w:rPr>
                <w:rFonts w:cs="Arial"/>
                <w:color w:val="000000"/>
                <w:sz w:val="18"/>
                <w:szCs w:val="18"/>
                <w:highlight w:val="white"/>
              </w:rPr>
              <w:t xml:space="preserve">BP AMP </w:t>
            </w:r>
            <w:r>
              <w:rPr>
                <w:rFonts w:cs="Arial"/>
                <w:sz w:val="18"/>
                <w:szCs w:val="18"/>
                <w:highlight w:val="white"/>
              </w:rPr>
              <w:t>I-2.1</w:t>
            </w:r>
          </w:p>
        </w:tc>
        <w:tc>
          <w:tcPr>
            <w:tcW w:w="6378"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tcPr>
          <w:p w14:paraId="25BCB1D5" w14:textId="77777777" w:rsidR="008C524F" w:rsidRDefault="00D75D03">
            <w:pPr>
              <w:rPr>
                <w:rFonts w:cs="Arial"/>
                <w:b/>
                <w:color w:val="000000"/>
                <w:sz w:val="18"/>
                <w:szCs w:val="18"/>
              </w:rPr>
            </w:pPr>
            <w:r>
              <w:rPr>
                <w:rFonts w:cs="Arial"/>
                <w:b/>
                <w:color w:val="000000"/>
                <w:sz w:val="18"/>
                <w:szCs w:val="18"/>
              </w:rPr>
              <w:t>Titulaire de l’autorisation (TA</w:t>
            </w:r>
            <w:proofErr w:type="gramStart"/>
            <w:r>
              <w:rPr>
                <w:rFonts w:cs="Arial"/>
                <w:b/>
                <w:color w:val="000000"/>
                <w:sz w:val="18"/>
                <w:szCs w:val="18"/>
              </w:rPr>
              <w:t>):</w:t>
            </w:r>
            <w:proofErr w:type="gramEnd"/>
            <w:r>
              <w:rPr>
                <w:rFonts w:cs="Arial"/>
                <w:b/>
                <w:color w:val="000000"/>
                <w:sz w:val="18"/>
                <w:szCs w:val="18"/>
              </w:rPr>
              <w:t xml:space="preserve"> </w:t>
            </w:r>
            <w:r>
              <w:rPr>
                <w:rFonts w:cs="Arial"/>
                <w:color w:val="000000"/>
                <w:sz w:val="18"/>
                <w:szCs w:val="18"/>
              </w:rPr>
              <w:t xml:space="preserve">Ses missions sont définies </w:t>
            </w:r>
          </w:p>
        </w:tc>
        <w:tc>
          <w:tcPr>
            <w:tcW w:w="3402"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tcPr>
          <w:p w14:paraId="52FEF55F" w14:textId="77777777" w:rsidR="008C524F" w:rsidRDefault="008C524F">
            <w:pPr>
              <w:rPr>
                <w:rFonts w:cs="Arial"/>
                <w:color w:val="000000"/>
                <w:sz w:val="18"/>
                <w:szCs w:val="18"/>
              </w:rPr>
            </w:pPr>
          </w:p>
        </w:tc>
        <w:tc>
          <w:tcPr>
            <w:tcW w:w="2268" w:type="dxa"/>
            <w:tcBorders>
              <w:top w:val="none" w:sz="4" w:space="0" w:color="000000"/>
              <w:left w:val="none" w:sz="4" w:space="0" w:color="000000"/>
              <w:bottom w:val="single" w:sz="4" w:space="0" w:color="000000"/>
              <w:right w:val="single" w:sz="4" w:space="0" w:color="000000"/>
            </w:tcBorders>
            <w:shd w:val="clear" w:color="FFFFFF" w:fill="FFFFFF"/>
            <w:tcMar>
              <w:top w:w="0" w:type="dxa"/>
              <w:left w:w="70" w:type="dxa"/>
              <w:bottom w:w="0" w:type="dxa"/>
              <w:right w:w="70" w:type="dxa"/>
            </w:tcMar>
          </w:tcPr>
          <w:p w14:paraId="1A1811CF" w14:textId="77777777" w:rsidR="008C524F" w:rsidRDefault="008C524F">
            <w:pPr>
              <w:rPr>
                <w:rFonts w:cs="Arial"/>
                <w:color w:val="000000"/>
                <w:sz w:val="18"/>
                <w:szCs w:val="18"/>
              </w:rPr>
            </w:pPr>
          </w:p>
        </w:tc>
      </w:tr>
      <w:tr w:rsidR="008C524F" w14:paraId="79CDDE50" w14:textId="77777777">
        <w:trPr>
          <w:trHeight w:val="403"/>
        </w:trPr>
        <w:tc>
          <w:tcPr>
            <w:tcW w:w="1271" w:type="dxa"/>
            <w:tcBorders>
              <w:top w:val="none" w:sz="4" w:space="0" w:color="000000"/>
              <w:left w:val="singl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69C7B8A0" w14:textId="77777777" w:rsidR="008C524F" w:rsidRDefault="00D75D03">
            <w:pPr>
              <w:jc w:val="center"/>
              <w:rPr>
                <w:rFonts w:cs="Arial"/>
                <w:bCs/>
                <w:color w:val="000000"/>
                <w:sz w:val="18"/>
                <w:szCs w:val="18"/>
              </w:rPr>
            </w:pPr>
            <w:r>
              <w:rPr>
                <w:rFonts w:cs="Arial"/>
                <w:bCs/>
                <w:color w:val="000000"/>
                <w:sz w:val="18"/>
                <w:szCs w:val="18"/>
              </w:rPr>
              <w:t>ADMIN-6</w:t>
            </w:r>
          </w:p>
        </w:tc>
        <w:tc>
          <w:tcPr>
            <w:tcW w:w="1985"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vAlign w:val="center"/>
          </w:tcPr>
          <w:p w14:paraId="2E02D15B" w14:textId="77777777" w:rsidR="008C524F" w:rsidRDefault="00D75D03">
            <w:pPr>
              <w:jc w:val="center"/>
              <w:rPr>
                <w:rFonts w:cs="Arial"/>
                <w:sz w:val="18"/>
                <w:szCs w:val="18"/>
                <w:highlight w:val="white"/>
              </w:rPr>
            </w:pPr>
            <w:r>
              <w:rPr>
                <w:rFonts w:cs="Arial"/>
                <w:color w:val="000000"/>
                <w:sz w:val="18"/>
                <w:szCs w:val="18"/>
                <w:highlight w:val="white"/>
              </w:rPr>
              <w:t xml:space="preserve">BP AMP </w:t>
            </w:r>
            <w:r>
              <w:rPr>
                <w:rFonts w:cs="Arial"/>
                <w:sz w:val="18"/>
                <w:szCs w:val="18"/>
                <w:highlight w:val="white"/>
              </w:rPr>
              <w:t>I-2.1</w:t>
            </w:r>
          </w:p>
          <w:p w14:paraId="3D2653DF" w14:textId="77777777" w:rsidR="008C524F" w:rsidRDefault="00D75D03">
            <w:pPr>
              <w:jc w:val="center"/>
              <w:rPr>
                <w:rFonts w:cs="Arial"/>
                <w:bCs/>
                <w:sz w:val="18"/>
                <w:szCs w:val="18"/>
                <w:highlight w:val="white"/>
              </w:rPr>
            </w:pPr>
            <w:r>
              <w:rPr>
                <w:rFonts w:cs="Arial"/>
                <w:bCs/>
                <w:sz w:val="18"/>
                <w:szCs w:val="18"/>
                <w:highlight w:val="white"/>
              </w:rPr>
              <w:t>Article R.2142-37 et R.2142-38</w:t>
            </w:r>
          </w:p>
          <w:p w14:paraId="026C5441" w14:textId="65D43E45" w:rsidR="008C524F" w:rsidRDefault="00D75D03">
            <w:pPr>
              <w:jc w:val="center"/>
              <w:rPr>
                <w:rFonts w:cs="Arial"/>
                <w:color w:val="000000"/>
                <w:sz w:val="18"/>
                <w:szCs w:val="18"/>
                <w:highlight w:val="white"/>
              </w:rPr>
            </w:pPr>
            <w:r>
              <w:rPr>
                <w:rFonts w:cs="Arial"/>
                <w:sz w:val="18"/>
                <w:szCs w:val="18"/>
                <w:highlight w:val="white"/>
                <w:lang w:val="en-US"/>
              </w:rPr>
              <w:t>Art. </w:t>
            </w:r>
            <w:r w:rsidRPr="00206164">
              <w:rPr>
                <w:rFonts w:cs="Arial"/>
                <w:sz w:val="18"/>
                <w:szCs w:val="18"/>
                <w:highlight w:val="white"/>
                <w:lang w:val="en-US"/>
              </w:rPr>
              <w:t>L.2142-3-1 CSP</w:t>
            </w:r>
          </w:p>
          <w:p w14:paraId="10E8E49C" w14:textId="77777777" w:rsidR="008C524F" w:rsidRDefault="008C524F">
            <w:pPr>
              <w:jc w:val="center"/>
              <w:rPr>
                <w:rFonts w:cs="Arial"/>
                <w:color w:val="000000"/>
                <w:sz w:val="18"/>
                <w:szCs w:val="18"/>
                <w:highlight w:val="white"/>
              </w:rPr>
            </w:pPr>
          </w:p>
        </w:tc>
        <w:tc>
          <w:tcPr>
            <w:tcW w:w="6378"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tcPr>
          <w:p w14:paraId="5196E17B" w14:textId="77777777" w:rsidR="008C524F" w:rsidRDefault="00D75D03">
            <w:pPr>
              <w:rPr>
                <w:rFonts w:cs="Arial"/>
                <w:b/>
                <w:bCs/>
                <w:color w:val="000000"/>
                <w:sz w:val="18"/>
                <w:szCs w:val="18"/>
              </w:rPr>
            </w:pPr>
            <w:r>
              <w:rPr>
                <w:rFonts w:cs="Arial"/>
                <w:b/>
                <w:bCs/>
                <w:color w:val="000000"/>
                <w:sz w:val="18"/>
                <w:szCs w:val="18"/>
              </w:rPr>
              <w:t>Personne responsable (PR</w:t>
            </w:r>
            <w:proofErr w:type="gramStart"/>
            <w:r>
              <w:rPr>
                <w:rFonts w:cs="Arial"/>
                <w:b/>
                <w:bCs/>
                <w:color w:val="000000"/>
                <w:sz w:val="18"/>
                <w:szCs w:val="18"/>
              </w:rPr>
              <w:t>):</w:t>
            </w:r>
            <w:proofErr w:type="gramEnd"/>
          </w:p>
          <w:p w14:paraId="24550DFE" w14:textId="55AD7375" w:rsidR="008C524F" w:rsidRDefault="00D75D03">
            <w:pPr>
              <w:spacing w:before="60"/>
              <w:rPr>
                <w:rFonts w:cs="Arial"/>
                <w:sz w:val="18"/>
                <w:szCs w:val="18"/>
              </w:rPr>
            </w:pPr>
            <w:r>
              <w:rPr>
                <w:rFonts w:cs="Arial"/>
                <w:sz w:val="18"/>
                <w:szCs w:val="18"/>
              </w:rPr>
              <w:t>Elle doit satisfaire à l’une des exigences réglementaires de compétence (Art. </w:t>
            </w:r>
            <w:r w:rsidRPr="00206164">
              <w:rPr>
                <w:rFonts w:cs="Arial"/>
                <w:sz w:val="18"/>
                <w:szCs w:val="18"/>
              </w:rPr>
              <w:t>R. 2142-11 CSP</w:t>
            </w:r>
            <w:r>
              <w:rPr>
                <w:rFonts w:cs="Arial"/>
                <w:sz w:val="18"/>
                <w:szCs w:val="18"/>
              </w:rPr>
              <w:t>) et justifier d’une expérience pratique d’au moins deux ans en médecine et en biologie de la reproduction.</w:t>
            </w:r>
          </w:p>
          <w:p w14:paraId="6E0688BC" w14:textId="77777777" w:rsidR="008C524F" w:rsidRDefault="008C524F">
            <w:pPr>
              <w:rPr>
                <w:rFonts w:cs="Arial"/>
                <w:b/>
                <w:color w:val="000000"/>
                <w:sz w:val="18"/>
                <w:szCs w:val="18"/>
              </w:rPr>
            </w:pPr>
          </w:p>
        </w:tc>
        <w:tc>
          <w:tcPr>
            <w:tcW w:w="3402" w:type="dxa"/>
            <w:tcBorders>
              <w:top w:val="none" w:sz="4" w:space="0" w:color="000000"/>
              <w:left w:val="none" w:sz="4" w:space="0" w:color="000000"/>
              <w:bottom w:val="single" w:sz="4" w:space="0" w:color="000000"/>
              <w:right w:val="single" w:sz="4" w:space="0" w:color="000000"/>
            </w:tcBorders>
            <w:shd w:val="clear" w:color="FFFFFF" w:fill="FFFFFF"/>
            <w:noWrap/>
            <w:tcMar>
              <w:top w:w="0" w:type="dxa"/>
              <w:left w:w="70" w:type="dxa"/>
              <w:bottom w:w="0" w:type="dxa"/>
              <w:right w:w="70" w:type="dxa"/>
            </w:tcMar>
          </w:tcPr>
          <w:p w14:paraId="0BB88EBC" w14:textId="77777777" w:rsidR="008C524F" w:rsidRDefault="00D75D03">
            <w:pPr>
              <w:jc w:val="left"/>
              <w:rPr>
                <w:rFonts w:cs="Arial"/>
                <w:sz w:val="18"/>
                <w:szCs w:val="18"/>
              </w:rPr>
            </w:pPr>
            <w:r>
              <w:rPr>
                <w:rFonts w:cs="Arial"/>
                <w:sz w:val="18"/>
                <w:szCs w:val="18"/>
              </w:rPr>
              <w:t xml:space="preserve">Nom transmis à l’ABM ? </w:t>
            </w:r>
          </w:p>
          <w:p w14:paraId="70F1D81A" w14:textId="77777777" w:rsidR="00991CA3" w:rsidRDefault="00D75D03" w:rsidP="00991CA3">
            <w:pPr>
              <w:rPr>
                <w:rFonts w:cs="Arial"/>
                <w:sz w:val="18"/>
                <w:szCs w:val="18"/>
              </w:rPr>
            </w:pPr>
            <w:r>
              <w:rPr>
                <w:rFonts w:cs="Arial"/>
                <w:sz w:val="18"/>
                <w:szCs w:val="18"/>
              </w:rPr>
              <w:fldChar w:fldCharType="begin"/>
            </w:r>
            <w:r>
              <w:rPr>
                <w:rFonts w:cs="Arial"/>
                <w:sz w:val="18"/>
                <w:szCs w:val="18"/>
              </w:rPr>
              <w:instrText xml:space="preserve"> FORMCHECKBOX </w:instrText>
            </w:r>
            <w:r w:rsidR="00286B6E">
              <w:rPr>
                <w:rFonts w:cs="Arial"/>
                <w:sz w:val="18"/>
                <w:szCs w:val="18"/>
              </w:rPr>
              <w:fldChar w:fldCharType="separate"/>
            </w:r>
            <w:r>
              <w:rPr>
                <w:rFonts w:cs="Arial"/>
                <w:sz w:val="18"/>
                <w:szCs w:val="18"/>
              </w:rPr>
              <w:fldChar w:fldCharType="end"/>
            </w:r>
            <w:r>
              <w:rPr>
                <w:rFonts w:cs="Arial"/>
                <w:sz w:val="18"/>
                <w:szCs w:val="18"/>
              </w:rPr>
              <w:t xml:space="preserve"> </w:t>
            </w:r>
            <w:r w:rsidR="00991CA3" w:rsidRPr="00FC79D8">
              <w:rPr>
                <w:rFonts w:cs="Arial"/>
                <w:sz w:val="18"/>
                <w:szCs w:val="18"/>
              </w:rPr>
              <w:fldChar w:fldCharType="begin">
                <w:ffData>
                  <w:name w:val="CaseACocher4"/>
                  <w:enabled/>
                  <w:calcOnExit w:val="0"/>
                  <w:checkBox>
                    <w:size w:val="20"/>
                    <w:default w:val="0"/>
                  </w:checkBox>
                </w:ffData>
              </w:fldChar>
            </w:r>
            <w:r w:rsidR="00991CA3" w:rsidRPr="00FC79D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991CA3" w:rsidRPr="00FC79D8">
              <w:rPr>
                <w:rFonts w:cs="Arial"/>
                <w:sz w:val="18"/>
                <w:szCs w:val="18"/>
              </w:rPr>
              <w:fldChar w:fldCharType="end"/>
            </w:r>
            <w:r w:rsidR="00991CA3" w:rsidRPr="00FC79D8">
              <w:rPr>
                <w:rFonts w:cs="Arial"/>
                <w:sz w:val="18"/>
                <w:szCs w:val="18"/>
              </w:rPr>
              <w:t xml:space="preserve"> Oui </w:t>
            </w:r>
            <w:r w:rsidR="00991CA3" w:rsidRPr="00FC79D8">
              <w:rPr>
                <w:rFonts w:cs="Arial"/>
                <w:sz w:val="18"/>
                <w:szCs w:val="18"/>
              </w:rPr>
              <w:fldChar w:fldCharType="begin">
                <w:ffData>
                  <w:name w:val="CaseACocher4"/>
                  <w:enabled/>
                  <w:calcOnExit w:val="0"/>
                  <w:checkBox>
                    <w:size w:val="20"/>
                    <w:default w:val="0"/>
                  </w:checkBox>
                </w:ffData>
              </w:fldChar>
            </w:r>
            <w:r w:rsidR="00991CA3" w:rsidRPr="00FC79D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991CA3" w:rsidRPr="00FC79D8">
              <w:rPr>
                <w:rFonts w:cs="Arial"/>
                <w:sz w:val="18"/>
                <w:szCs w:val="18"/>
              </w:rPr>
              <w:fldChar w:fldCharType="end"/>
            </w:r>
            <w:r w:rsidR="00991CA3" w:rsidRPr="00FC79D8">
              <w:rPr>
                <w:rFonts w:cs="Arial"/>
                <w:sz w:val="18"/>
                <w:szCs w:val="18"/>
              </w:rPr>
              <w:t xml:space="preserve"> Non</w:t>
            </w:r>
            <w:r w:rsidR="00991CA3">
              <w:rPr>
                <w:rFonts w:cs="Arial"/>
                <w:sz w:val="18"/>
                <w:szCs w:val="18"/>
              </w:rPr>
              <w:t xml:space="preserve"> </w:t>
            </w:r>
          </w:p>
          <w:p w14:paraId="6FBB8B88" w14:textId="08FC41B4" w:rsidR="008C524F" w:rsidRDefault="00D75D03">
            <w:pPr>
              <w:rPr>
                <w:rFonts w:cs="Arial"/>
                <w:sz w:val="18"/>
                <w:szCs w:val="18"/>
              </w:rPr>
            </w:pPr>
            <w:r>
              <w:rPr>
                <w:rFonts w:cs="Arial"/>
                <w:sz w:val="18"/>
                <w:szCs w:val="18"/>
              </w:rPr>
              <w:t>à l’ARS ?</w:t>
            </w:r>
          </w:p>
          <w:p w14:paraId="760960FD" w14:textId="77777777" w:rsidR="00991CA3" w:rsidRDefault="00D75D03" w:rsidP="00991CA3">
            <w:pPr>
              <w:rPr>
                <w:rFonts w:cs="Arial"/>
                <w:sz w:val="18"/>
                <w:szCs w:val="18"/>
              </w:rPr>
            </w:pPr>
            <w:r>
              <w:rPr>
                <w:rFonts w:cs="Arial"/>
                <w:sz w:val="18"/>
                <w:szCs w:val="18"/>
              </w:rPr>
              <w:fldChar w:fldCharType="begin"/>
            </w:r>
            <w:r>
              <w:rPr>
                <w:rFonts w:cs="Arial"/>
                <w:sz w:val="18"/>
                <w:szCs w:val="18"/>
              </w:rPr>
              <w:instrText xml:space="preserve"> FORMCHECKBOX </w:instrText>
            </w:r>
            <w:r w:rsidR="00286B6E">
              <w:rPr>
                <w:rFonts w:cs="Arial"/>
                <w:sz w:val="18"/>
                <w:szCs w:val="18"/>
              </w:rPr>
              <w:fldChar w:fldCharType="separate"/>
            </w:r>
            <w:r>
              <w:rPr>
                <w:rFonts w:cs="Arial"/>
                <w:sz w:val="18"/>
                <w:szCs w:val="18"/>
              </w:rPr>
              <w:fldChar w:fldCharType="end"/>
            </w:r>
            <w:r>
              <w:rPr>
                <w:rFonts w:cs="Arial"/>
                <w:sz w:val="18"/>
                <w:szCs w:val="18"/>
              </w:rPr>
              <w:t xml:space="preserve"> </w:t>
            </w:r>
            <w:r w:rsidR="00991CA3" w:rsidRPr="00FC79D8">
              <w:rPr>
                <w:rFonts w:cs="Arial"/>
                <w:sz w:val="18"/>
                <w:szCs w:val="18"/>
              </w:rPr>
              <w:fldChar w:fldCharType="begin">
                <w:ffData>
                  <w:name w:val="CaseACocher4"/>
                  <w:enabled/>
                  <w:calcOnExit w:val="0"/>
                  <w:checkBox>
                    <w:size w:val="20"/>
                    <w:default w:val="0"/>
                  </w:checkBox>
                </w:ffData>
              </w:fldChar>
            </w:r>
            <w:r w:rsidR="00991CA3" w:rsidRPr="00FC79D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991CA3" w:rsidRPr="00FC79D8">
              <w:rPr>
                <w:rFonts w:cs="Arial"/>
                <w:sz w:val="18"/>
                <w:szCs w:val="18"/>
              </w:rPr>
              <w:fldChar w:fldCharType="end"/>
            </w:r>
            <w:r w:rsidR="00991CA3" w:rsidRPr="00FC79D8">
              <w:rPr>
                <w:rFonts w:cs="Arial"/>
                <w:sz w:val="18"/>
                <w:szCs w:val="18"/>
              </w:rPr>
              <w:t xml:space="preserve"> Oui </w:t>
            </w:r>
            <w:r w:rsidR="00991CA3" w:rsidRPr="00FC79D8">
              <w:rPr>
                <w:rFonts w:cs="Arial"/>
                <w:sz w:val="18"/>
                <w:szCs w:val="18"/>
              </w:rPr>
              <w:fldChar w:fldCharType="begin">
                <w:ffData>
                  <w:name w:val="CaseACocher4"/>
                  <w:enabled/>
                  <w:calcOnExit w:val="0"/>
                  <w:checkBox>
                    <w:size w:val="20"/>
                    <w:default w:val="0"/>
                  </w:checkBox>
                </w:ffData>
              </w:fldChar>
            </w:r>
            <w:r w:rsidR="00991CA3" w:rsidRPr="00FC79D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991CA3" w:rsidRPr="00FC79D8">
              <w:rPr>
                <w:rFonts w:cs="Arial"/>
                <w:sz w:val="18"/>
                <w:szCs w:val="18"/>
              </w:rPr>
              <w:fldChar w:fldCharType="end"/>
            </w:r>
            <w:r w:rsidR="00991CA3" w:rsidRPr="00FC79D8">
              <w:rPr>
                <w:rFonts w:cs="Arial"/>
                <w:sz w:val="18"/>
                <w:szCs w:val="18"/>
              </w:rPr>
              <w:t xml:space="preserve"> Non</w:t>
            </w:r>
            <w:r w:rsidR="00991CA3">
              <w:rPr>
                <w:rFonts w:cs="Arial"/>
                <w:sz w:val="18"/>
                <w:szCs w:val="18"/>
              </w:rPr>
              <w:t xml:space="preserve"> </w:t>
            </w:r>
          </w:p>
          <w:p w14:paraId="08E4D646" w14:textId="60DAC251" w:rsidR="008C524F" w:rsidRDefault="008C524F">
            <w:pPr>
              <w:rPr>
                <w:rFonts w:cs="Arial"/>
                <w:color w:val="000000"/>
                <w:sz w:val="18"/>
                <w:szCs w:val="18"/>
              </w:rPr>
            </w:pPr>
          </w:p>
        </w:tc>
        <w:tc>
          <w:tcPr>
            <w:tcW w:w="2268" w:type="dxa"/>
            <w:tcBorders>
              <w:top w:val="none" w:sz="4" w:space="0" w:color="000000"/>
              <w:left w:val="none" w:sz="4" w:space="0" w:color="000000"/>
              <w:bottom w:val="single" w:sz="4" w:space="0" w:color="000000"/>
              <w:right w:val="single" w:sz="4" w:space="0" w:color="000000"/>
            </w:tcBorders>
            <w:shd w:val="clear" w:color="FFFFFF" w:fill="FFFFFF"/>
            <w:tcMar>
              <w:top w:w="0" w:type="dxa"/>
              <w:left w:w="70" w:type="dxa"/>
              <w:bottom w:w="0" w:type="dxa"/>
              <w:right w:w="70" w:type="dxa"/>
            </w:tcMar>
          </w:tcPr>
          <w:p w14:paraId="4DFCE444" w14:textId="77777777" w:rsidR="008C524F" w:rsidRDefault="008C524F">
            <w:pPr>
              <w:rPr>
                <w:rFonts w:cs="Arial"/>
                <w:color w:val="000000"/>
                <w:sz w:val="18"/>
                <w:szCs w:val="18"/>
              </w:rPr>
            </w:pPr>
          </w:p>
        </w:tc>
      </w:tr>
      <w:tr w:rsidR="008C524F" w14:paraId="50C12C9E" w14:textId="77777777">
        <w:trPr>
          <w:trHeight w:val="403"/>
        </w:trPr>
        <w:tc>
          <w:tcPr>
            <w:tcW w:w="1271" w:type="dxa"/>
            <w:tcBorders>
              <w:top w:val="none" w:sz="4" w:space="0" w:color="000000"/>
              <w:left w:val="single" w:sz="4" w:space="0" w:color="000000"/>
              <w:bottom w:val="none" w:sz="4" w:space="0" w:color="000000"/>
              <w:right w:val="single" w:sz="4" w:space="0" w:color="000000"/>
            </w:tcBorders>
            <w:shd w:val="clear" w:color="FFFFFF" w:fill="FFFFFF"/>
            <w:noWrap/>
            <w:tcMar>
              <w:top w:w="0" w:type="dxa"/>
              <w:left w:w="70" w:type="dxa"/>
              <w:bottom w:w="0" w:type="dxa"/>
              <w:right w:w="70" w:type="dxa"/>
            </w:tcMar>
            <w:vAlign w:val="center"/>
          </w:tcPr>
          <w:p w14:paraId="69D6AC8E" w14:textId="77777777" w:rsidR="008C524F" w:rsidRDefault="00D75D03">
            <w:pPr>
              <w:jc w:val="center"/>
              <w:rPr>
                <w:rFonts w:cs="Arial"/>
                <w:bCs/>
                <w:sz w:val="18"/>
                <w:szCs w:val="18"/>
              </w:rPr>
            </w:pPr>
            <w:r>
              <w:rPr>
                <w:rFonts w:cs="Arial"/>
                <w:bCs/>
                <w:color w:val="000000"/>
                <w:sz w:val="18"/>
                <w:szCs w:val="18"/>
              </w:rPr>
              <w:t>ADMIN</w:t>
            </w:r>
            <w:r>
              <w:rPr>
                <w:rFonts w:cs="Arial"/>
                <w:bCs/>
                <w:sz w:val="18"/>
                <w:szCs w:val="18"/>
              </w:rPr>
              <w:t>-7</w:t>
            </w:r>
          </w:p>
        </w:tc>
        <w:tc>
          <w:tcPr>
            <w:tcW w:w="1985" w:type="dxa"/>
            <w:tcBorders>
              <w:top w:val="none" w:sz="4" w:space="0" w:color="000000"/>
              <w:left w:val="none" w:sz="4" w:space="0" w:color="000000"/>
              <w:bottom w:val="none" w:sz="4" w:space="0" w:color="000000"/>
              <w:right w:val="single" w:sz="4" w:space="0" w:color="000000"/>
            </w:tcBorders>
            <w:shd w:val="clear" w:color="FFFFFF" w:fill="FFFFFF"/>
            <w:noWrap/>
            <w:tcMar>
              <w:top w:w="0" w:type="dxa"/>
              <w:left w:w="70" w:type="dxa"/>
              <w:bottom w:w="0" w:type="dxa"/>
              <w:right w:w="70" w:type="dxa"/>
            </w:tcMar>
            <w:vAlign w:val="center"/>
          </w:tcPr>
          <w:p w14:paraId="6BA6A969" w14:textId="77777777" w:rsidR="008C524F" w:rsidRDefault="00D75D03">
            <w:pPr>
              <w:jc w:val="center"/>
              <w:rPr>
                <w:rFonts w:cs="Arial"/>
                <w:sz w:val="18"/>
                <w:szCs w:val="18"/>
                <w:highlight w:val="white"/>
              </w:rPr>
            </w:pPr>
            <w:r>
              <w:rPr>
                <w:rFonts w:cs="Arial"/>
                <w:sz w:val="18"/>
                <w:szCs w:val="18"/>
                <w:highlight w:val="white"/>
              </w:rPr>
              <w:t>BP AMP I-2.1</w:t>
            </w:r>
          </w:p>
          <w:p w14:paraId="73BE1B93" w14:textId="77777777" w:rsidR="008C524F" w:rsidRDefault="00D75D03">
            <w:pPr>
              <w:jc w:val="center"/>
              <w:rPr>
                <w:rFonts w:cs="Arial"/>
                <w:sz w:val="18"/>
                <w:szCs w:val="18"/>
                <w:highlight w:val="white"/>
              </w:rPr>
            </w:pPr>
            <w:r>
              <w:rPr>
                <w:rFonts w:cs="Arial"/>
                <w:sz w:val="18"/>
                <w:szCs w:val="18"/>
                <w:highlight w:val="white"/>
              </w:rPr>
              <w:t>Article R2142-20</w:t>
            </w:r>
          </w:p>
          <w:p w14:paraId="5F34CF1C" w14:textId="4E1AB1F1" w:rsidR="008C524F" w:rsidRDefault="00D75D03">
            <w:pPr>
              <w:jc w:val="center"/>
              <w:rPr>
                <w:rFonts w:cs="Arial"/>
                <w:sz w:val="18"/>
                <w:szCs w:val="18"/>
                <w:highlight w:val="yellow"/>
              </w:rPr>
            </w:pPr>
            <w:r>
              <w:rPr>
                <w:rFonts w:cs="Arial"/>
                <w:sz w:val="18"/>
                <w:szCs w:val="18"/>
                <w:highlight w:val="white"/>
                <w:lang w:val="en-US"/>
              </w:rPr>
              <w:t>Art. </w:t>
            </w:r>
            <w:r w:rsidRPr="00206164">
              <w:rPr>
                <w:rFonts w:cs="Arial"/>
                <w:sz w:val="18"/>
                <w:szCs w:val="18"/>
                <w:highlight w:val="white"/>
                <w:lang w:val="en-US"/>
              </w:rPr>
              <w:t>R.2142-19 CSP</w:t>
            </w:r>
            <w:r>
              <w:rPr>
                <w:rFonts w:cs="Arial"/>
                <w:sz w:val="18"/>
                <w:szCs w:val="18"/>
                <w:highlight w:val="yellow"/>
                <w:lang w:val="en-US"/>
              </w:rPr>
              <w:t xml:space="preserve"> </w:t>
            </w:r>
            <w:r>
              <w:rPr>
                <w:rFonts w:cs="Arial"/>
                <w:sz w:val="18"/>
                <w:szCs w:val="18"/>
                <w:highlight w:val="yellow"/>
                <w:lang w:val="en-US"/>
              </w:rPr>
              <w:br/>
            </w:r>
            <w:r>
              <w:rPr>
                <w:rFonts w:cs="Arial"/>
                <w:sz w:val="18"/>
                <w:szCs w:val="18"/>
                <w:highlight w:val="yellow"/>
                <w:lang w:val="en-US"/>
              </w:rPr>
              <w:br/>
            </w:r>
          </w:p>
        </w:tc>
        <w:tc>
          <w:tcPr>
            <w:tcW w:w="6378" w:type="dxa"/>
            <w:tcBorders>
              <w:top w:val="none" w:sz="4" w:space="0" w:color="000000"/>
              <w:left w:val="none" w:sz="4" w:space="0" w:color="000000"/>
              <w:bottom w:val="none" w:sz="4" w:space="0" w:color="000000"/>
              <w:right w:val="single" w:sz="4" w:space="0" w:color="000000"/>
            </w:tcBorders>
            <w:shd w:val="clear" w:color="FFFFFF" w:fill="FFFFFF"/>
            <w:noWrap/>
            <w:tcMar>
              <w:top w:w="0" w:type="dxa"/>
              <w:left w:w="70" w:type="dxa"/>
              <w:bottom w:w="0" w:type="dxa"/>
              <w:right w:w="70" w:type="dxa"/>
            </w:tcMar>
          </w:tcPr>
          <w:p w14:paraId="07FA56FE" w14:textId="77777777" w:rsidR="008C524F" w:rsidRDefault="00D75D03">
            <w:pPr>
              <w:jc w:val="left"/>
              <w:rPr>
                <w:rFonts w:cs="Arial"/>
                <w:b/>
                <w:bCs/>
                <w:sz w:val="18"/>
                <w:szCs w:val="18"/>
              </w:rPr>
            </w:pPr>
            <w:r>
              <w:rPr>
                <w:rFonts w:cs="Arial"/>
                <w:b/>
                <w:bCs/>
                <w:sz w:val="18"/>
                <w:szCs w:val="18"/>
              </w:rPr>
              <w:t>Coordinateur (CO</w:t>
            </w:r>
            <w:proofErr w:type="gramStart"/>
            <w:r>
              <w:rPr>
                <w:rFonts w:cs="Arial"/>
                <w:b/>
                <w:bCs/>
                <w:sz w:val="18"/>
                <w:szCs w:val="18"/>
              </w:rPr>
              <w:t>):</w:t>
            </w:r>
            <w:proofErr w:type="gramEnd"/>
          </w:p>
          <w:p w14:paraId="29E7FE61" w14:textId="77777777" w:rsidR="008C524F" w:rsidRDefault="00D75D03">
            <w:pPr>
              <w:spacing w:before="60"/>
              <w:jc w:val="left"/>
              <w:rPr>
                <w:rFonts w:cs="Arial"/>
                <w:sz w:val="18"/>
                <w:szCs w:val="18"/>
              </w:rPr>
            </w:pPr>
            <w:r>
              <w:rPr>
                <w:rFonts w:cs="Arial"/>
                <w:sz w:val="18"/>
                <w:szCs w:val="18"/>
              </w:rPr>
              <w:t>Dans le centre d’AMP</w:t>
            </w:r>
            <w:r>
              <w:rPr>
                <w:rFonts w:cs="Arial"/>
                <w:b/>
                <w:sz w:val="18"/>
                <w:szCs w:val="18"/>
              </w:rPr>
              <w:t>, un</w:t>
            </w:r>
            <w:r>
              <w:rPr>
                <w:rFonts w:cs="Arial"/>
                <w:b/>
                <w:bCs/>
                <w:sz w:val="18"/>
                <w:szCs w:val="18"/>
              </w:rPr>
              <w:t xml:space="preserve"> praticien coordinateur</w:t>
            </w:r>
            <w:r>
              <w:rPr>
                <w:rFonts w:cs="Arial"/>
                <w:sz w:val="18"/>
                <w:szCs w:val="18"/>
              </w:rPr>
              <w:t xml:space="preserve"> (CO) est désigné par, et parmi, les praticiens.</w:t>
            </w:r>
          </w:p>
          <w:p w14:paraId="44169A3E" w14:textId="77777777" w:rsidR="008C524F" w:rsidRDefault="00D75D03">
            <w:pPr>
              <w:spacing w:before="60"/>
              <w:jc w:val="left"/>
              <w:rPr>
                <w:rFonts w:cs="Arial"/>
                <w:bCs/>
                <w:sz w:val="18"/>
                <w:szCs w:val="18"/>
              </w:rPr>
            </w:pPr>
            <w:r>
              <w:rPr>
                <w:rFonts w:cs="Arial"/>
                <w:sz w:val="18"/>
                <w:szCs w:val="18"/>
              </w:rPr>
              <w:t>Il est déclaré à l’ARS et à l’ABM.</w:t>
            </w:r>
            <w:r>
              <w:rPr>
                <w:rFonts w:cs="Arial"/>
                <w:bCs/>
                <w:sz w:val="18"/>
                <w:szCs w:val="18"/>
              </w:rPr>
              <w:t xml:space="preserve"> </w:t>
            </w:r>
            <w:r>
              <w:rPr>
                <w:rFonts w:cs="Arial"/>
                <w:sz w:val="18"/>
                <w:szCs w:val="18"/>
              </w:rPr>
              <w:t>Dans les CCB, le coordinateur (CO) est clinicien, sauf cas particulier</w:t>
            </w:r>
            <w:r>
              <w:rPr>
                <w:rFonts w:cs="Arial"/>
                <w:bCs/>
                <w:sz w:val="18"/>
                <w:szCs w:val="18"/>
              </w:rPr>
              <w:t xml:space="preserve">. </w:t>
            </w:r>
            <w:r>
              <w:rPr>
                <w:rFonts w:cs="Arial"/>
                <w:sz w:val="18"/>
                <w:szCs w:val="18"/>
              </w:rPr>
              <w:t xml:space="preserve">Il organise la </w:t>
            </w:r>
            <w:r>
              <w:rPr>
                <w:rFonts w:cs="Arial"/>
                <w:b/>
                <w:sz w:val="18"/>
                <w:szCs w:val="18"/>
              </w:rPr>
              <w:t>concertation pluridisciplinaire</w:t>
            </w:r>
            <w:r>
              <w:rPr>
                <w:rFonts w:cs="Arial"/>
                <w:sz w:val="18"/>
                <w:szCs w:val="18"/>
              </w:rPr>
              <w:t xml:space="preserve"> préalablement à la mise en œuvre de toute AMP.</w:t>
            </w:r>
          </w:p>
        </w:tc>
        <w:tc>
          <w:tcPr>
            <w:tcW w:w="3402" w:type="dxa"/>
            <w:tcBorders>
              <w:top w:val="none" w:sz="4" w:space="0" w:color="000000"/>
              <w:left w:val="none" w:sz="4" w:space="0" w:color="000000"/>
              <w:bottom w:val="none" w:sz="4" w:space="0" w:color="000000"/>
              <w:right w:val="single" w:sz="4" w:space="0" w:color="000000"/>
            </w:tcBorders>
            <w:shd w:val="clear" w:color="FFFFFF" w:fill="FFFFFF"/>
            <w:noWrap/>
            <w:tcMar>
              <w:top w:w="0" w:type="dxa"/>
              <w:left w:w="70" w:type="dxa"/>
              <w:bottom w:w="0" w:type="dxa"/>
              <w:right w:w="70" w:type="dxa"/>
            </w:tcMar>
          </w:tcPr>
          <w:p w14:paraId="32280F8C" w14:textId="77777777" w:rsidR="008C524F" w:rsidRDefault="00D75D03">
            <w:pPr>
              <w:rPr>
                <w:rFonts w:cs="Arial"/>
                <w:sz w:val="18"/>
                <w:szCs w:val="18"/>
              </w:rPr>
            </w:pPr>
            <w:r>
              <w:rPr>
                <w:rFonts w:cs="Arial"/>
                <w:sz w:val="18"/>
                <w:szCs w:val="18"/>
              </w:rPr>
              <w:t xml:space="preserve">Son nom a-t-il été transmis à l’Agence de la biomédecine ? </w:t>
            </w:r>
          </w:p>
          <w:p w14:paraId="253481FC" w14:textId="72E291FE" w:rsidR="002438B7" w:rsidRDefault="00D75D03" w:rsidP="002438B7">
            <w:pPr>
              <w:rPr>
                <w:rFonts w:cs="Arial"/>
                <w:sz w:val="18"/>
                <w:szCs w:val="18"/>
              </w:rPr>
            </w:pPr>
            <w:r>
              <w:rPr>
                <w:rFonts w:cs="Arial"/>
                <w:sz w:val="18"/>
                <w:szCs w:val="18"/>
              </w:rPr>
              <w:fldChar w:fldCharType="begin"/>
            </w:r>
            <w:r>
              <w:rPr>
                <w:rFonts w:cs="Arial"/>
                <w:sz w:val="18"/>
                <w:szCs w:val="18"/>
              </w:rPr>
              <w:instrText xml:space="preserve"> FORMCHECKBOX </w:instrText>
            </w:r>
            <w:r w:rsidR="00286B6E">
              <w:rPr>
                <w:rFonts w:cs="Arial"/>
                <w:sz w:val="18"/>
                <w:szCs w:val="18"/>
              </w:rPr>
              <w:fldChar w:fldCharType="separate"/>
            </w:r>
            <w:r>
              <w:rPr>
                <w:rFonts w:cs="Arial"/>
                <w:sz w:val="18"/>
                <w:szCs w:val="18"/>
              </w:rPr>
              <w:fldChar w:fldCharType="end"/>
            </w:r>
            <w:r w:rsidR="002438B7" w:rsidRPr="00FC79D8">
              <w:rPr>
                <w:rFonts w:cs="Arial"/>
                <w:sz w:val="18"/>
                <w:szCs w:val="18"/>
              </w:rPr>
              <w:fldChar w:fldCharType="begin">
                <w:ffData>
                  <w:name w:val="CaseACocher4"/>
                  <w:enabled/>
                  <w:calcOnExit w:val="0"/>
                  <w:checkBox>
                    <w:size w:val="20"/>
                    <w:default w:val="0"/>
                  </w:checkBox>
                </w:ffData>
              </w:fldChar>
            </w:r>
            <w:r w:rsidR="002438B7" w:rsidRPr="00FC79D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2438B7" w:rsidRPr="00FC79D8">
              <w:rPr>
                <w:rFonts w:cs="Arial"/>
                <w:sz w:val="18"/>
                <w:szCs w:val="18"/>
              </w:rPr>
              <w:fldChar w:fldCharType="end"/>
            </w:r>
            <w:r w:rsidR="002438B7" w:rsidRPr="00FC79D8">
              <w:rPr>
                <w:rFonts w:cs="Arial"/>
                <w:sz w:val="18"/>
                <w:szCs w:val="18"/>
              </w:rPr>
              <w:t xml:space="preserve"> Oui </w:t>
            </w:r>
            <w:r w:rsidR="002438B7" w:rsidRPr="00FC79D8">
              <w:rPr>
                <w:rFonts w:cs="Arial"/>
                <w:sz w:val="18"/>
                <w:szCs w:val="18"/>
              </w:rPr>
              <w:fldChar w:fldCharType="begin">
                <w:ffData>
                  <w:name w:val="CaseACocher4"/>
                  <w:enabled/>
                  <w:calcOnExit w:val="0"/>
                  <w:checkBox>
                    <w:size w:val="20"/>
                    <w:default w:val="0"/>
                  </w:checkBox>
                </w:ffData>
              </w:fldChar>
            </w:r>
            <w:r w:rsidR="002438B7" w:rsidRPr="00FC79D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2438B7" w:rsidRPr="00FC79D8">
              <w:rPr>
                <w:rFonts w:cs="Arial"/>
                <w:sz w:val="18"/>
                <w:szCs w:val="18"/>
              </w:rPr>
              <w:fldChar w:fldCharType="end"/>
            </w:r>
            <w:r w:rsidR="002438B7" w:rsidRPr="00FC79D8">
              <w:rPr>
                <w:rFonts w:cs="Arial"/>
                <w:sz w:val="18"/>
                <w:szCs w:val="18"/>
              </w:rPr>
              <w:t xml:space="preserve"> Non</w:t>
            </w:r>
            <w:r w:rsidR="002438B7">
              <w:rPr>
                <w:rFonts w:cs="Arial"/>
                <w:sz w:val="18"/>
                <w:szCs w:val="18"/>
              </w:rPr>
              <w:t xml:space="preserve"> </w:t>
            </w:r>
          </w:p>
          <w:p w14:paraId="1D2C20D8" w14:textId="6A6B5418" w:rsidR="008C524F" w:rsidRDefault="00D75D03">
            <w:pPr>
              <w:rPr>
                <w:rFonts w:cs="Arial"/>
                <w:sz w:val="18"/>
                <w:szCs w:val="18"/>
              </w:rPr>
            </w:pPr>
            <w:r>
              <w:rPr>
                <w:rFonts w:cs="Arial"/>
                <w:sz w:val="18"/>
                <w:szCs w:val="18"/>
              </w:rPr>
              <w:t>Son nom a-t-il été transmis à l’ARS ?</w:t>
            </w:r>
          </w:p>
          <w:p w14:paraId="4B2328F7" w14:textId="77777777" w:rsidR="002438B7" w:rsidRDefault="002438B7" w:rsidP="002438B7">
            <w:pPr>
              <w:rPr>
                <w:rFonts w:cs="Arial"/>
                <w:sz w:val="18"/>
                <w:szCs w:val="18"/>
              </w:rPr>
            </w:pPr>
            <w:r w:rsidRPr="00FC79D8">
              <w:rPr>
                <w:rFonts w:cs="Arial"/>
                <w:sz w:val="18"/>
                <w:szCs w:val="18"/>
              </w:rPr>
              <w:fldChar w:fldCharType="begin">
                <w:ffData>
                  <w:name w:val="CaseACocher4"/>
                  <w:enabled/>
                  <w:calcOnExit w:val="0"/>
                  <w:checkBox>
                    <w:size w:val="20"/>
                    <w:default w:val="0"/>
                  </w:checkBox>
                </w:ffData>
              </w:fldChar>
            </w:r>
            <w:r w:rsidRPr="00FC79D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Pr="00FC79D8">
              <w:rPr>
                <w:rFonts w:cs="Arial"/>
                <w:sz w:val="18"/>
                <w:szCs w:val="18"/>
              </w:rPr>
              <w:fldChar w:fldCharType="end"/>
            </w:r>
            <w:r w:rsidRPr="00FC79D8">
              <w:rPr>
                <w:rFonts w:cs="Arial"/>
                <w:sz w:val="18"/>
                <w:szCs w:val="18"/>
              </w:rPr>
              <w:t xml:space="preserve"> Oui </w:t>
            </w:r>
            <w:r w:rsidRPr="00FC79D8">
              <w:rPr>
                <w:rFonts w:cs="Arial"/>
                <w:sz w:val="18"/>
                <w:szCs w:val="18"/>
              </w:rPr>
              <w:fldChar w:fldCharType="begin">
                <w:ffData>
                  <w:name w:val="CaseACocher4"/>
                  <w:enabled/>
                  <w:calcOnExit w:val="0"/>
                  <w:checkBox>
                    <w:size w:val="20"/>
                    <w:default w:val="0"/>
                  </w:checkBox>
                </w:ffData>
              </w:fldChar>
            </w:r>
            <w:r w:rsidRPr="00FC79D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Pr="00FC79D8">
              <w:rPr>
                <w:rFonts w:cs="Arial"/>
                <w:sz w:val="18"/>
                <w:szCs w:val="18"/>
              </w:rPr>
              <w:fldChar w:fldCharType="end"/>
            </w:r>
            <w:r w:rsidRPr="00FC79D8">
              <w:rPr>
                <w:rFonts w:cs="Arial"/>
                <w:sz w:val="18"/>
                <w:szCs w:val="18"/>
              </w:rPr>
              <w:t xml:space="preserve"> Non</w:t>
            </w:r>
            <w:r>
              <w:rPr>
                <w:rFonts w:cs="Arial"/>
                <w:sz w:val="18"/>
                <w:szCs w:val="18"/>
              </w:rPr>
              <w:t xml:space="preserve"> </w:t>
            </w:r>
          </w:p>
          <w:p w14:paraId="40F4D0F7" w14:textId="5028DFEB" w:rsidR="008C524F" w:rsidRDefault="008C524F">
            <w:pPr>
              <w:rPr>
                <w:rFonts w:cs="Arial"/>
                <w:sz w:val="18"/>
                <w:szCs w:val="18"/>
              </w:rPr>
            </w:pPr>
          </w:p>
        </w:tc>
        <w:tc>
          <w:tcPr>
            <w:tcW w:w="2268" w:type="dxa"/>
            <w:tcBorders>
              <w:top w:val="none" w:sz="4" w:space="0" w:color="000000"/>
              <w:left w:val="none" w:sz="4" w:space="0" w:color="000000"/>
              <w:bottom w:val="none" w:sz="4" w:space="0" w:color="000000"/>
              <w:right w:val="single" w:sz="4" w:space="0" w:color="000000"/>
            </w:tcBorders>
            <w:shd w:val="clear" w:color="FFFFFF" w:fill="FFFFFF"/>
            <w:tcMar>
              <w:top w:w="0" w:type="dxa"/>
              <w:left w:w="70" w:type="dxa"/>
              <w:bottom w:w="0" w:type="dxa"/>
              <w:right w:w="70" w:type="dxa"/>
            </w:tcMar>
          </w:tcPr>
          <w:p w14:paraId="0B016D0C" w14:textId="77777777" w:rsidR="008C524F" w:rsidRDefault="008C524F">
            <w:pPr>
              <w:rPr>
                <w:rFonts w:cs="Arial"/>
                <w:sz w:val="18"/>
                <w:szCs w:val="18"/>
              </w:rPr>
            </w:pPr>
          </w:p>
        </w:tc>
      </w:tr>
      <w:tr w:rsidR="008C524F" w14:paraId="4F707DEC" w14:textId="77777777">
        <w:trPr>
          <w:trHeight w:val="403"/>
        </w:trPr>
        <w:tc>
          <w:tcPr>
            <w:tcW w:w="1271" w:type="dxa"/>
            <w:tcBorders>
              <w:top w:val="none" w:sz="4" w:space="0" w:color="000000"/>
              <w:left w:val="singl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1DD97946" w14:textId="77777777" w:rsidR="008C524F" w:rsidRDefault="008C524F">
            <w:pPr>
              <w:jc w:val="center"/>
              <w:rPr>
                <w:rFonts w:cs="Arial"/>
                <w:bCs/>
                <w:sz w:val="18"/>
                <w:szCs w:val="18"/>
              </w:rPr>
            </w:pPr>
          </w:p>
        </w:tc>
        <w:tc>
          <w:tcPr>
            <w:tcW w:w="1985" w:type="dxa"/>
            <w:tcBorders>
              <w:top w:val="none" w:sz="4" w:space="0" w:color="000000"/>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3B0E3E08" w14:textId="77777777" w:rsidR="008C524F" w:rsidRDefault="008C524F">
            <w:pPr>
              <w:jc w:val="center"/>
              <w:rPr>
                <w:rFonts w:cs="Arial"/>
                <w:sz w:val="18"/>
                <w:szCs w:val="18"/>
              </w:rPr>
            </w:pPr>
          </w:p>
        </w:tc>
        <w:tc>
          <w:tcPr>
            <w:tcW w:w="6378" w:type="dxa"/>
            <w:tcBorders>
              <w:top w:val="none" w:sz="4" w:space="0" w:color="000000"/>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tcPr>
          <w:p w14:paraId="2C6E9D50" w14:textId="77777777" w:rsidR="008C524F" w:rsidRDefault="008C524F">
            <w:pPr>
              <w:jc w:val="left"/>
              <w:rPr>
                <w:rFonts w:cs="Arial"/>
                <w:b/>
                <w:bCs/>
                <w:sz w:val="18"/>
                <w:szCs w:val="18"/>
              </w:rPr>
            </w:pPr>
          </w:p>
        </w:tc>
        <w:tc>
          <w:tcPr>
            <w:tcW w:w="3402" w:type="dxa"/>
            <w:tcBorders>
              <w:top w:val="none" w:sz="4" w:space="0" w:color="000000"/>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tcPr>
          <w:p w14:paraId="2A95C8D3" w14:textId="77777777" w:rsidR="008C524F" w:rsidRDefault="008C524F">
            <w:pPr>
              <w:rPr>
                <w:rFonts w:cs="Arial"/>
                <w:sz w:val="18"/>
                <w:szCs w:val="18"/>
              </w:rPr>
            </w:pPr>
          </w:p>
        </w:tc>
        <w:tc>
          <w:tcPr>
            <w:tcW w:w="2268" w:type="dxa"/>
            <w:tcBorders>
              <w:top w:val="none" w:sz="4" w:space="0" w:color="000000"/>
              <w:left w:val="none" w:sz="4" w:space="0" w:color="000000"/>
              <w:bottom w:val="single" w:sz="4" w:space="0" w:color="auto"/>
              <w:right w:val="single" w:sz="4" w:space="0" w:color="000000"/>
            </w:tcBorders>
            <w:shd w:val="clear" w:color="FFFFFF" w:fill="FFFFFF"/>
            <w:tcMar>
              <w:top w:w="0" w:type="dxa"/>
              <w:left w:w="70" w:type="dxa"/>
              <w:bottom w:w="0" w:type="dxa"/>
              <w:right w:w="70" w:type="dxa"/>
            </w:tcMar>
          </w:tcPr>
          <w:p w14:paraId="4F461A6C" w14:textId="77777777" w:rsidR="008C524F" w:rsidRDefault="008C524F">
            <w:pPr>
              <w:rPr>
                <w:rFonts w:cs="Arial"/>
                <w:sz w:val="18"/>
                <w:szCs w:val="18"/>
              </w:rPr>
            </w:pPr>
          </w:p>
        </w:tc>
      </w:tr>
      <w:tr w:rsidR="008C524F" w14:paraId="50A2EDA3" w14:textId="77777777">
        <w:trPr>
          <w:trHeight w:val="403"/>
        </w:trPr>
        <w:tc>
          <w:tcPr>
            <w:tcW w:w="15304"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tcMar>
              <w:top w:w="0" w:type="dxa"/>
              <w:left w:w="70" w:type="dxa"/>
              <w:bottom w:w="0" w:type="dxa"/>
              <w:right w:w="70" w:type="dxa"/>
            </w:tcMar>
            <w:vAlign w:val="center"/>
          </w:tcPr>
          <w:p w14:paraId="299B94A9" w14:textId="77777777" w:rsidR="008C524F" w:rsidRDefault="00D75D03">
            <w:pPr>
              <w:pStyle w:val="Titre2"/>
              <w:rPr>
                <w:rFonts w:cs="Arial"/>
                <w:color w:val="auto"/>
                <w:sz w:val="18"/>
                <w:szCs w:val="18"/>
              </w:rPr>
            </w:pPr>
            <w:bookmarkStart w:id="14" w:name="_Toc165889587"/>
            <w:r>
              <w:rPr>
                <w:rFonts w:cs="Arial"/>
                <w:color w:val="auto"/>
                <w:sz w:val="18"/>
                <w:szCs w:val="18"/>
              </w:rPr>
              <w:t>Organigramme, gestion, formation, planning et continuité des soins</w:t>
            </w:r>
            <w:bookmarkEnd w:id="14"/>
          </w:p>
        </w:tc>
      </w:tr>
      <w:tr w:rsidR="008C524F" w14:paraId="00054FB2" w14:textId="77777777">
        <w:trPr>
          <w:trHeight w:val="403"/>
        </w:trPr>
        <w:tc>
          <w:tcPr>
            <w:tcW w:w="1271" w:type="dxa"/>
            <w:tcBorders>
              <w:top w:val="single" w:sz="4" w:space="0" w:color="auto"/>
              <w:left w:val="single" w:sz="4" w:space="0" w:color="auto"/>
              <w:bottom w:val="single" w:sz="4" w:space="0" w:color="auto"/>
              <w:right w:val="single" w:sz="4" w:space="0" w:color="auto"/>
            </w:tcBorders>
            <w:shd w:val="clear" w:color="FFFFFF" w:fill="FFFFFF"/>
            <w:noWrap/>
            <w:tcMar>
              <w:top w:w="0" w:type="dxa"/>
              <w:left w:w="70" w:type="dxa"/>
              <w:bottom w:w="0" w:type="dxa"/>
              <w:right w:w="70" w:type="dxa"/>
            </w:tcMar>
            <w:vAlign w:val="center"/>
          </w:tcPr>
          <w:p w14:paraId="158362AE" w14:textId="77777777" w:rsidR="008C524F" w:rsidRDefault="00D75D03">
            <w:pPr>
              <w:jc w:val="center"/>
              <w:rPr>
                <w:rFonts w:cs="Arial"/>
                <w:bCs/>
                <w:sz w:val="18"/>
                <w:szCs w:val="18"/>
              </w:rPr>
            </w:pPr>
            <w:r>
              <w:rPr>
                <w:rFonts w:cs="Arial"/>
                <w:bCs/>
                <w:color w:val="000000"/>
                <w:sz w:val="18"/>
                <w:szCs w:val="18"/>
              </w:rPr>
              <w:t>ADMIN</w:t>
            </w:r>
            <w:r>
              <w:rPr>
                <w:rFonts w:cs="Arial"/>
                <w:bCs/>
                <w:sz w:val="18"/>
                <w:szCs w:val="18"/>
              </w:rPr>
              <w:t>-8</w:t>
            </w:r>
          </w:p>
        </w:tc>
        <w:tc>
          <w:tcPr>
            <w:tcW w:w="1985" w:type="dxa"/>
            <w:tcBorders>
              <w:top w:val="single" w:sz="4" w:space="0" w:color="auto"/>
              <w:left w:val="single" w:sz="4" w:space="0" w:color="auto"/>
              <w:bottom w:val="single" w:sz="4" w:space="0" w:color="auto"/>
              <w:right w:val="single" w:sz="4" w:space="0" w:color="auto"/>
            </w:tcBorders>
            <w:shd w:val="clear" w:color="FFFFFF" w:fill="FFFFFF"/>
            <w:noWrap/>
            <w:tcMar>
              <w:top w:w="0" w:type="dxa"/>
              <w:left w:w="70" w:type="dxa"/>
              <w:bottom w:w="0" w:type="dxa"/>
              <w:right w:w="70" w:type="dxa"/>
            </w:tcMar>
            <w:vAlign w:val="center"/>
          </w:tcPr>
          <w:p w14:paraId="6C6D663B" w14:textId="77777777" w:rsidR="008C524F" w:rsidRDefault="00D75D03">
            <w:pPr>
              <w:jc w:val="center"/>
              <w:rPr>
                <w:rFonts w:cs="Arial"/>
                <w:sz w:val="18"/>
                <w:szCs w:val="18"/>
                <w:highlight w:val="white"/>
              </w:rPr>
            </w:pPr>
            <w:r>
              <w:rPr>
                <w:rFonts w:cs="Arial"/>
                <w:sz w:val="18"/>
                <w:szCs w:val="18"/>
                <w:highlight w:val="white"/>
              </w:rPr>
              <w:t>BP AMP I-2</w:t>
            </w:r>
          </w:p>
        </w:tc>
        <w:tc>
          <w:tcPr>
            <w:tcW w:w="6378" w:type="dxa"/>
            <w:tcBorders>
              <w:top w:val="single" w:sz="4" w:space="0" w:color="auto"/>
              <w:left w:val="single" w:sz="4" w:space="0" w:color="auto"/>
              <w:bottom w:val="single" w:sz="4" w:space="0" w:color="auto"/>
              <w:right w:val="single" w:sz="4" w:space="0" w:color="auto"/>
            </w:tcBorders>
            <w:shd w:val="clear" w:color="FFFFFF" w:fill="FFFFFF"/>
            <w:noWrap/>
            <w:tcMar>
              <w:top w:w="0" w:type="dxa"/>
              <w:left w:w="70" w:type="dxa"/>
              <w:bottom w:w="0" w:type="dxa"/>
              <w:right w:w="70" w:type="dxa"/>
            </w:tcMar>
            <w:vAlign w:val="center"/>
          </w:tcPr>
          <w:p w14:paraId="3BF7C80A" w14:textId="233ED60C" w:rsidR="008C524F" w:rsidRDefault="00D75D03">
            <w:pPr>
              <w:jc w:val="left"/>
              <w:rPr>
                <w:rFonts w:cs="Arial"/>
                <w:b/>
                <w:bCs/>
                <w:sz w:val="18"/>
                <w:szCs w:val="18"/>
              </w:rPr>
            </w:pPr>
            <w:r>
              <w:rPr>
                <w:rFonts w:cs="Arial"/>
                <w:sz w:val="18"/>
                <w:szCs w:val="18"/>
              </w:rPr>
              <w:t xml:space="preserve">Un ou des organigramme(s) du centre </w:t>
            </w:r>
            <w:r w:rsidR="00206164">
              <w:rPr>
                <w:rFonts w:cs="Arial"/>
                <w:sz w:val="18"/>
                <w:szCs w:val="18"/>
              </w:rPr>
              <w:t>AMP est</w:t>
            </w:r>
            <w:r>
              <w:rPr>
                <w:rFonts w:cs="Arial"/>
                <w:sz w:val="18"/>
                <w:szCs w:val="18"/>
              </w:rPr>
              <w:t xml:space="preserve"> disponible au sein de l’ES et du laboratoire est (sont) régulièrement mis à jour (et datés).</w:t>
            </w:r>
          </w:p>
        </w:tc>
        <w:tc>
          <w:tcPr>
            <w:tcW w:w="3402" w:type="dxa"/>
            <w:tcBorders>
              <w:top w:val="single" w:sz="4" w:space="0" w:color="auto"/>
              <w:left w:val="single" w:sz="4" w:space="0" w:color="auto"/>
              <w:bottom w:val="single" w:sz="4" w:space="0" w:color="auto"/>
              <w:right w:val="single" w:sz="4" w:space="0" w:color="auto"/>
            </w:tcBorders>
            <w:shd w:val="clear" w:color="FFFFFF" w:fill="FFFFFF"/>
            <w:noWrap/>
            <w:tcMar>
              <w:top w:w="0" w:type="dxa"/>
              <w:left w:w="70" w:type="dxa"/>
              <w:bottom w:w="0" w:type="dxa"/>
              <w:right w:w="70" w:type="dxa"/>
            </w:tcMar>
          </w:tcPr>
          <w:p w14:paraId="2BC202F9" w14:textId="77777777" w:rsidR="008C524F" w:rsidRDefault="008C524F">
            <w:pPr>
              <w:rPr>
                <w:rFonts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FFFFFF" w:fill="FFFFFF"/>
            <w:tcMar>
              <w:top w:w="0" w:type="dxa"/>
              <w:left w:w="70" w:type="dxa"/>
              <w:bottom w:w="0" w:type="dxa"/>
              <w:right w:w="70" w:type="dxa"/>
            </w:tcMar>
          </w:tcPr>
          <w:p w14:paraId="4CF8CE0B" w14:textId="77777777" w:rsidR="008C524F" w:rsidRDefault="008C524F">
            <w:pPr>
              <w:rPr>
                <w:rFonts w:cs="Arial"/>
                <w:sz w:val="18"/>
                <w:szCs w:val="18"/>
              </w:rPr>
            </w:pPr>
          </w:p>
        </w:tc>
      </w:tr>
      <w:tr w:rsidR="008C524F" w14:paraId="17C4B2FE" w14:textId="77777777">
        <w:trPr>
          <w:trHeight w:val="403"/>
        </w:trPr>
        <w:tc>
          <w:tcPr>
            <w:tcW w:w="1271" w:type="dxa"/>
            <w:tcBorders>
              <w:top w:val="single" w:sz="4" w:space="0" w:color="auto"/>
              <w:left w:val="singl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66CF0F04" w14:textId="77777777" w:rsidR="008C524F" w:rsidRDefault="00D75D03">
            <w:pPr>
              <w:jc w:val="center"/>
              <w:rPr>
                <w:rFonts w:cs="Arial"/>
                <w:bCs/>
                <w:sz w:val="18"/>
                <w:szCs w:val="18"/>
              </w:rPr>
            </w:pPr>
            <w:r>
              <w:rPr>
                <w:rFonts w:cs="Arial"/>
                <w:bCs/>
                <w:color w:val="000000"/>
                <w:sz w:val="18"/>
                <w:szCs w:val="18"/>
              </w:rPr>
              <w:lastRenderedPageBreak/>
              <w:t>ADMIN</w:t>
            </w:r>
            <w:r>
              <w:rPr>
                <w:rFonts w:cs="Arial"/>
                <w:bCs/>
                <w:sz w:val="18"/>
                <w:szCs w:val="18"/>
              </w:rPr>
              <w:t>-9</w:t>
            </w:r>
          </w:p>
        </w:tc>
        <w:tc>
          <w:tcPr>
            <w:tcW w:w="1985"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308004DE" w14:textId="77777777" w:rsidR="008C524F" w:rsidRDefault="00D75D03">
            <w:pPr>
              <w:jc w:val="center"/>
              <w:rPr>
                <w:rFonts w:cs="Arial"/>
                <w:sz w:val="18"/>
                <w:szCs w:val="18"/>
                <w:highlight w:val="white"/>
              </w:rPr>
            </w:pPr>
            <w:r>
              <w:rPr>
                <w:rFonts w:cs="Arial"/>
                <w:sz w:val="18"/>
                <w:szCs w:val="18"/>
                <w:highlight w:val="white"/>
              </w:rPr>
              <w:t>BP AMP I-2.1</w:t>
            </w:r>
          </w:p>
        </w:tc>
        <w:tc>
          <w:tcPr>
            <w:tcW w:w="6378"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3A477604" w14:textId="77777777" w:rsidR="008C524F" w:rsidRDefault="00D75D03">
            <w:pPr>
              <w:rPr>
                <w:rFonts w:cs="Arial"/>
                <w:b/>
                <w:bCs/>
                <w:sz w:val="18"/>
                <w:szCs w:val="18"/>
              </w:rPr>
            </w:pPr>
            <w:r>
              <w:rPr>
                <w:rFonts w:cs="Arial"/>
                <w:sz w:val="18"/>
                <w:szCs w:val="18"/>
              </w:rPr>
              <w:t>La continuité des activités et des soins est garantie pour la prise en charge des patients, y compris le week-end et en cas d’absence inopinée, par un régime d’astreinte et de convention entre structures.</w:t>
            </w:r>
          </w:p>
        </w:tc>
        <w:tc>
          <w:tcPr>
            <w:tcW w:w="3402"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tcPr>
          <w:p w14:paraId="62874839" w14:textId="77777777" w:rsidR="008C524F" w:rsidRDefault="008C524F">
            <w:pPr>
              <w:rPr>
                <w:rFonts w:cs="Arial"/>
                <w:sz w:val="18"/>
                <w:szCs w:val="18"/>
              </w:rPr>
            </w:pPr>
          </w:p>
        </w:tc>
        <w:tc>
          <w:tcPr>
            <w:tcW w:w="2268" w:type="dxa"/>
            <w:tcBorders>
              <w:top w:val="single" w:sz="4" w:space="0" w:color="auto"/>
              <w:left w:val="none" w:sz="4" w:space="0" w:color="000000"/>
              <w:bottom w:val="single" w:sz="4" w:space="0" w:color="auto"/>
              <w:right w:val="single" w:sz="4" w:space="0" w:color="000000"/>
            </w:tcBorders>
            <w:shd w:val="clear" w:color="FFFFFF" w:fill="FFFFFF"/>
            <w:tcMar>
              <w:top w:w="0" w:type="dxa"/>
              <w:left w:w="70" w:type="dxa"/>
              <w:bottom w:w="0" w:type="dxa"/>
              <w:right w:w="70" w:type="dxa"/>
            </w:tcMar>
          </w:tcPr>
          <w:p w14:paraId="7AEAAB90" w14:textId="77777777" w:rsidR="008C524F" w:rsidRDefault="008C524F">
            <w:pPr>
              <w:rPr>
                <w:rFonts w:cs="Arial"/>
                <w:sz w:val="18"/>
                <w:szCs w:val="18"/>
              </w:rPr>
            </w:pPr>
          </w:p>
        </w:tc>
      </w:tr>
      <w:tr w:rsidR="008C524F" w14:paraId="664C9782" w14:textId="77777777">
        <w:trPr>
          <w:trHeight w:val="403"/>
        </w:trPr>
        <w:tc>
          <w:tcPr>
            <w:tcW w:w="1271" w:type="dxa"/>
            <w:tcBorders>
              <w:top w:val="single" w:sz="4" w:space="0" w:color="auto"/>
              <w:left w:val="singl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70138187" w14:textId="77777777" w:rsidR="008C524F" w:rsidRDefault="00D75D03">
            <w:pPr>
              <w:jc w:val="center"/>
              <w:rPr>
                <w:rFonts w:cs="Arial"/>
                <w:bCs/>
                <w:sz w:val="18"/>
                <w:szCs w:val="18"/>
              </w:rPr>
            </w:pPr>
            <w:r>
              <w:rPr>
                <w:rFonts w:cs="Arial"/>
                <w:bCs/>
                <w:color w:val="000000"/>
                <w:sz w:val="18"/>
                <w:szCs w:val="18"/>
              </w:rPr>
              <w:t>ADMIN</w:t>
            </w:r>
            <w:r>
              <w:rPr>
                <w:rFonts w:cs="Arial"/>
                <w:bCs/>
                <w:sz w:val="18"/>
                <w:szCs w:val="18"/>
              </w:rPr>
              <w:t>-10</w:t>
            </w:r>
          </w:p>
        </w:tc>
        <w:tc>
          <w:tcPr>
            <w:tcW w:w="1985"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375D0E48" w14:textId="77777777" w:rsidR="008C524F" w:rsidRDefault="00D75D03">
            <w:pPr>
              <w:jc w:val="center"/>
              <w:rPr>
                <w:rFonts w:cs="Arial"/>
                <w:sz w:val="18"/>
                <w:szCs w:val="18"/>
                <w:highlight w:val="white"/>
              </w:rPr>
            </w:pPr>
            <w:r>
              <w:rPr>
                <w:rFonts w:cs="Arial"/>
                <w:sz w:val="18"/>
                <w:szCs w:val="18"/>
                <w:highlight w:val="white"/>
              </w:rPr>
              <w:t>BP AMP I-2.2</w:t>
            </w:r>
          </w:p>
          <w:p w14:paraId="07F9ABEA" w14:textId="77777777" w:rsidR="008C524F" w:rsidRDefault="00D75D03">
            <w:pPr>
              <w:jc w:val="center"/>
              <w:rPr>
                <w:rFonts w:cs="Arial"/>
                <w:sz w:val="18"/>
                <w:szCs w:val="18"/>
                <w:highlight w:val="white"/>
              </w:rPr>
            </w:pPr>
            <w:r>
              <w:rPr>
                <w:rFonts w:cs="Arial"/>
                <w:sz w:val="18"/>
                <w:szCs w:val="18"/>
                <w:highlight w:val="white"/>
              </w:rPr>
              <w:t>BP AMP I-2.3</w:t>
            </w:r>
          </w:p>
        </w:tc>
        <w:tc>
          <w:tcPr>
            <w:tcW w:w="6378"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1044D5A0" w14:textId="77777777" w:rsidR="008C524F" w:rsidRDefault="00D75D03">
            <w:pPr>
              <w:spacing w:before="60"/>
              <w:rPr>
                <w:rFonts w:cs="Arial"/>
                <w:sz w:val="18"/>
                <w:szCs w:val="18"/>
              </w:rPr>
            </w:pPr>
            <w:r>
              <w:rPr>
                <w:rFonts w:cs="Arial"/>
                <w:b/>
                <w:sz w:val="18"/>
                <w:szCs w:val="18"/>
              </w:rPr>
              <w:t>Une fiche de fonction</w:t>
            </w:r>
            <w:r>
              <w:rPr>
                <w:rFonts w:cs="Arial"/>
                <w:sz w:val="18"/>
                <w:szCs w:val="18"/>
              </w:rPr>
              <w:t xml:space="preserve"> est établie et tenue à jour pour chaque membre du personnel, comprenant son identification, ses diplômes, ses fonctions précédentes et ses formations complémentaires. </w:t>
            </w:r>
            <w:r>
              <w:rPr>
                <w:rFonts w:cs="Arial"/>
                <w:b/>
                <w:sz w:val="18"/>
                <w:szCs w:val="18"/>
              </w:rPr>
              <w:t>Elle précise les activités et les tâches du poste ainsi que ses responsabilités.</w:t>
            </w:r>
          </w:p>
        </w:tc>
        <w:tc>
          <w:tcPr>
            <w:tcW w:w="3402"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tcPr>
          <w:p w14:paraId="3BC415A5" w14:textId="77777777" w:rsidR="008C524F" w:rsidRPr="00022C40" w:rsidRDefault="00D75D03" w:rsidP="00022C40">
            <w:pPr>
              <w:jc w:val="left"/>
              <w:rPr>
                <w:rFonts w:cs="Arial"/>
                <w:sz w:val="18"/>
                <w:szCs w:val="18"/>
              </w:rPr>
            </w:pPr>
            <w:r w:rsidRPr="00022C40">
              <w:rPr>
                <w:rFonts w:cs="Arial"/>
                <w:sz w:val="18"/>
                <w:szCs w:val="18"/>
              </w:rPr>
              <w:t>Tenir à disposition de l’inspecteur les fiches de poste et les fiches de fonction</w:t>
            </w:r>
          </w:p>
        </w:tc>
        <w:tc>
          <w:tcPr>
            <w:tcW w:w="2268" w:type="dxa"/>
            <w:tcBorders>
              <w:top w:val="single" w:sz="4" w:space="0" w:color="auto"/>
              <w:left w:val="none" w:sz="4" w:space="0" w:color="000000"/>
              <w:bottom w:val="single" w:sz="4" w:space="0" w:color="auto"/>
              <w:right w:val="single" w:sz="4" w:space="0" w:color="000000"/>
            </w:tcBorders>
            <w:shd w:val="clear" w:color="FFFFFF" w:fill="FFFFFF"/>
            <w:tcMar>
              <w:top w:w="0" w:type="dxa"/>
              <w:left w:w="70" w:type="dxa"/>
              <w:bottom w:w="0" w:type="dxa"/>
              <w:right w:w="70" w:type="dxa"/>
            </w:tcMar>
          </w:tcPr>
          <w:p w14:paraId="6C7F2F75" w14:textId="77777777" w:rsidR="008C524F" w:rsidRDefault="008C524F">
            <w:pPr>
              <w:rPr>
                <w:rFonts w:cs="Arial"/>
                <w:sz w:val="18"/>
                <w:szCs w:val="18"/>
              </w:rPr>
            </w:pPr>
          </w:p>
        </w:tc>
      </w:tr>
      <w:tr w:rsidR="008C524F" w14:paraId="70F44B47" w14:textId="77777777">
        <w:trPr>
          <w:trHeight w:val="403"/>
        </w:trPr>
        <w:tc>
          <w:tcPr>
            <w:tcW w:w="1271" w:type="dxa"/>
            <w:tcBorders>
              <w:top w:val="single" w:sz="4" w:space="0" w:color="auto"/>
              <w:left w:val="singl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235D47BF" w14:textId="77777777" w:rsidR="008C524F" w:rsidRDefault="00D75D03">
            <w:pPr>
              <w:jc w:val="center"/>
              <w:rPr>
                <w:rFonts w:cs="Arial"/>
                <w:bCs/>
                <w:sz w:val="18"/>
                <w:szCs w:val="18"/>
              </w:rPr>
            </w:pPr>
            <w:r>
              <w:rPr>
                <w:rFonts w:cs="Arial"/>
                <w:bCs/>
                <w:color w:val="000000"/>
                <w:sz w:val="18"/>
                <w:szCs w:val="18"/>
              </w:rPr>
              <w:t>ADMIN</w:t>
            </w:r>
            <w:r>
              <w:rPr>
                <w:rFonts w:cs="Arial"/>
                <w:bCs/>
                <w:sz w:val="18"/>
                <w:szCs w:val="18"/>
              </w:rPr>
              <w:t>-11</w:t>
            </w:r>
          </w:p>
        </w:tc>
        <w:tc>
          <w:tcPr>
            <w:tcW w:w="1985"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4C9624FB" w14:textId="77777777" w:rsidR="008C524F" w:rsidRDefault="00D75D03">
            <w:pPr>
              <w:jc w:val="center"/>
              <w:rPr>
                <w:rFonts w:cs="Arial"/>
                <w:sz w:val="18"/>
                <w:szCs w:val="18"/>
                <w:highlight w:val="white"/>
              </w:rPr>
            </w:pPr>
            <w:r>
              <w:rPr>
                <w:rFonts w:cs="Arial"/>
                <w:sz w:val="18"/>
                <w:szCs w:val="18"/>
                <w:highlight w:val="white"/>
              </w:rPr>
              <w:t>BP AMP I-2.3</w:t>
            </w:r>
          </w:p>
        </w:tc>
        <w:tc>
          <w:tcPr>
            <w:tcW w:w="6378"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37158CAC" w14:textId="77777777" w:rsidR="008C524F" w:rsidRDefault="00D75D03">
            <w:pPr>
              <w:spacing w:before="60"/>
              <w:rPr>
                <w:rFonts w:cs="Arial"/>
                <w:b/>
                <w:sz w:val="18"/>
                <w:szCs w:val="18"/>
              </w:rPr>
            </w:pPr>
            <w:r>
              <w:rPr>
                <w:rFonts w:cs="Arial"/>
                <w:sz w:val="18"/>
                <w:szCs w:val="18"/>
              </w:rPr>
              <w:t>Il existe un parcours de formation défini pour le personnel médical et non médical.</w:t>
            </w:r>
            <w:r>
              <w:rPr>
                <w:rFonts w:cs="Arial"/>
                <w:b/>
                <w:sz w:val="18"/>
                <w:szCs w:val="18"/>
              </w:rPr>
              <w:t xml:space="preserve"> (Attestation de formation). </w:t>
            </w:r>
          </w:p>
          <w:p w14:paraId="50C27401" w14:textId="77777777" w:rsidR="008C524F" w:rsidRDefault="00D75D03">
            <w:pPr>
              <w:rPr>
                <w:rFonts w:cs="Arial"/>
                <w:sz w:val="18"/>
                <w:szCs w:val="18"/>
              </w:rPr>
            </w:pPr>
            <w:r>
              <w:rPr>
                <w:rFonts w:cs="Arial"/>
                <w:b/>
                <w:sz w:val="18"/>
                <w:szCs w:val="18"/>
              </w:rPr>
              <w:t xml:space="preserve">Son habilitation </w:t>
            </w:r>
            <w:r>
              <w:rPr>
                <w:rFonts w:cs="Arial"/>
                <w:sz w:val="18"/>
                <w:szCs w:val="18"/>
              </w:rPr>
              <w:t xml:space="preserve">à réaliser les actes est intégrée à la fiche de fonction. </w:t>
            </w:r>
          </w:p>
          <w:p w14:paraId="4EE93C2E" w14:textId="77777777" w:rsidR="008C524F" w:rsidRDefault="008C524F">
            <w:pPr>
              <w:rPr>
                <w:rFonts w:cs="Arial"/>
                <w:sz w:val="18"/>
                <w:szCs w:val="18"/>
              </w:rPr>
            </w:pPr>
          </w:p>
          <w:p w14:paraId="64B6872D" w14:textId="77777777" w:rsidR="008C524F" w:rsidRDefault="00D75D03">
            <w:pPr>
              <w:rPr>
                <w:rFonts w:cs="Arial"/>
                <w:i/>
                <w:iCs/>
                <w:color w:val="808080" w:themeColor="background1" w:themeShade="80"/>
                <w:szCs w:val="20"/>
              </w:rPr>
            </w:pPr>
            <w:r>
              <w:rPr>
                <w:rFonts w:cs="Arial"/>
                <w:i/>
                <w:iCs/>
                <w:color w:val="808080" w:themeColor="background1" w:themeShade="80"/>
                <w:szCs w:val="20"/>
              </w:rPr>
              <w:t>A vérifier sur un dossier du personnel du laboratoire et un gynécologue ou une sage-femme</w:t>
            </w:r>
          </w:p>
          <w:p w14:paraId="496CBAB7" w14:textId="77777777" w:rsidR="008C524F" w:rsidRDefault="008C524F">
            <w:pPr>
              <w:rPr>
                <w:rFonts w:cs="Arial"/>
                <w:b/>
                <w:bCs/>
                <w:sz w:val="18"/>
                <w:szCs w:val="18"/>
              </w:rPr>
            </w:pPr>
          </w:p>
        </w:tc>
        <w:tc>
          <w:tcPr>
            <w:tcW w:w="3402"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tcPr>
          <w:p w14:paraId="6B43D180" w14:textId="77777777" w:rsidR="008C524F" w:rsidRPr="00022C40" w:rsidRDefault="008C524F" w:rsidP="00022C40">
            <w:pPr>
              <w:jc w:val="left"/>
              <w:rPr>
                <w:rFonts w:cs="Arial"/>
                <w:sz w:val="18"/>
                <w:szCs w:val="18"/>
              </w:rPr>
            </w:pPr>
          </w:p>
        </w:tc>
        <w:tc>
          <w:tcPr>
            <w:tcW w:w="2268" w:type="dxa"/>
            <w:tcBorders>
              <w:top w:val="single" w:sz="4" w:space="0" w:color="auto"/>
              <w:left w:val="none" w:sz="4" w:space="0" w:color="000000"/>
              <w:bottom w:val="single" w:sz="4" w:space="0" w:color="auto"/>
              <w:right w:val="single" w:sz="4" w:space="0" w:color="000000"/>
            </w:tcBorders>
            <w:shd w:val="clear" w:color="FFFFFF" w:fill="FFFFFF"/>
            <w:tcMar>
              <w:top w:w="0" w:type="dxa"/>
              <w:left w:w="70" w:type="dxa"/>
              <w:bottom w:w="0" w:type="dxa"/>
              <w:right w:w="70" w:type="dxa"/>
            </w:tcMar>
          </w:tcPr>
          <w:p w14:paraId="23C8FF3B" w14:textId="77777777" w:rsidR="008C524F" w:rsidRDefault="008C524F">
            <w:pPr>
              <w:rPr>
                <w:rFonts w:cs="Arial"/>
                <w:sz w:val="18"/>
                <w:szCs w:val="18"/>
              </w:rPr>
            </w:pPr>
          </w:p>
        </w:tc>
      </w:tr>
      <w:tr w:rsidR="008C524F" w14:paraId="4508C899" w14:textId="77777777">
        <w:trPr>
          <w:trHeight w:val="403"/>
        </w:trPr>
        <w:tc>
          <w:tcPr>
            <w:tcW w:w="1271" w:type="dxa"/>
            <w:tcBorders>
              <w:top w:val="single" w:sz="4" w:space="0" w:color="auto"/>
              <w:left w:val="singl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66F8E29E" w14:textId="77777777" w:rsidR="008C524F" w:rsidRDefault="00D75D03">
            <w:pPr>
              <w:jc w:val="center"/>
              <w:rPr>
                <w:rFonts w:cs="Arial"/>
                <w:bCs/>
                <w:sz w:val="18"/>
                <w:szCs w:val="18"/>
              </w:rPr>
            </w:pPr>
            <w:r>
              <w:rPr>
                <w:rFonts w:cs="Arial"/>
                <w:bCs/>
                <w:color w:val="000000"/>
                <w:sz w:val="18"/>
                <w:szCs w:val="18"/>
              </w:rPr>
              <w:t>ADMIN</w:t>
            </w:r>
            <w:r>
              <w:rPr>
                <w:rFonts w:cs="Arial"/>
                <w:bCs/>
                <w:sz w:val="18"/>
                <w:szCs w:val="18"/>
              </w:rPr>
              <w:t>-12</w:t>
            </w:r>
          </w:p>
        </w:tc>
        <w:tc>
          <w:tcPr>
            <w:tcW w:w="1985"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751AC31A" w14:textId="77777777" w:rsidR="008C524F" w:rsidRDefault="00D75D03">
            <w:pPr>
              <w:jc w:val="center"/>
              <w:rPr>
                <w:rFonts w:cs="Arial"/>
                <w:sz w:val="18"/>
                <w:szCs w:val="18"/>
                <w:highlight w:val="white"/>
              </w:rPr>
            </w:pPr>
            <w:r>
              <w:rPr>
                <w:rFonts w:cs="Arial"/>
                <w:sz w:val="18"/>
                <w:szCs w:val="18"/>
                <w:highlight w:val="white"/>
              </w:rPr>
              <w:t>BP AMP I-2.3</w:t>
            </w:r>
          </w:p>
        </w:tc>
        <w:tc>
          <w:tcPr>
            <w:tcW w:w="6378"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1EBBB861" w14:textId="77777777" w:rsidR="008C524F" w:rsidRDefault="00D75D03">
            <w:pPr>
              <w:rPr>
                <w:rFonts w:cs="Arial"/>
                <w:b/>
                <w:bCs/>
                <w:sz w:val="18"/>
                <w:szCs w:val="18"/>
              </w:rPr>
            </w:pPr>
            <w:r>
              <w:rPr>
                <w:rFonts w:cs="Arial"/>
                <w:b/>
                <w:sz w:val="18"/>
                <w:szCs w:val="18"/>
              </w:rPr>
              <w:t xml:space="preserve">Il existe un plan annuel de formation du personnel. </w:t>
            </w:r>
          </w:p>
        </w:tc>
        <w:tc>
          <w:tcPr>
            <w:tcW w:w="3402"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tcPr>
          <w:p w14:paraId="229D2580" w14:textId="77777777" w:rsidR="008C524F" w:rsidRPr="00022C40" w:rsidRDefault="00D75D03" w:rsidP="00022C40">
            <w:pPr>
              <w:jc w:val="left"/>
              <w:rPr>
                <w:rFonts w:cs="Arial"/>
                <w:sz w:val="18"/>
                <w:szCs w:val="18"/>
              </w:rPr>
            </w:pPr>
            <w:r w:rsidRPr="00022C40">
              <w:rPr>
                <w:rFonts w:cs="Arial"/>
                <w:sz w:val="18"/>
                <w:szCs w:val="18"/>
              </w:rPr>
              <w:t>Tenir à disposition de l’inspecteur le plan de formation annuel du personnel</w:t>
            </w:r>
          </w:p>
          <w:p w14:paraId="01B46530" w14:textId="77777777" w:rsidR="008C524F" w:rsidRPr="00022C40" w:rsidRDefault="008C524F" w:rsidP="00022C40">
            <w:pPr>
              <w:jc w:val="left"/>
              <w:rPr>
                <w:rFonts w:cs="Arial"/>
                <w:sz w:val="18"/>
                <w:szCs w:val="18"/>
              </w:rPr>
            </w:pPr>
          </w:p>
        </w:tc>
        <w:tc>
          <w:tcPr>
            <w:tcW w:w="2268" w:type="dxa"/>
            <w:tcBorders>
              <w:top w:val="single" w:sz="4" w:space="0" w:color="auto"/>
              <w:left w:val="none" w:sz="4" w:space="0" w:color="000000"/>
              <w:bottom w:val="single" w:sz="4" w:space="0" w:color="auto"/>
              <w:right w:val="single" w:sz="4" w:space="0" w:color="000000"/>
            </w:tcBorders>
            <w:shd w:val="clear" w:color="FFFFFF" w:fill="FFFFFF"/>
            <w:tcMar>
              <w:top w:w="0" w:type="dxa"/>
              <w:left w:w="70" w:type="dxa"/>
              <w:bottom w:w="0" w:type="dxa"/>
              <w:right w:w="70" w:type="dxa"/>
            </w:tcMar>
          </w:tcPr>
          <w:p w14:paraId="009A9312" w14:textId="77777777" w:rsidR="008C524F" w:rsidRDefault="008C524F">
            <w:pPr>
              <w:rPr>
                <w:rFonts w:cs="Arial"/>
                <w:sz w:val="18"/>
                <w:szCs w:val="18"/>
              </w:rPr>
            </w:pPr>
          </w:p>
        </w:tc>
      </w:tr>
      <w:tr w:rsidR="008C524F" w14:paraId="51120930" w14:textId="77777777">
        <w:trPr>
          <w:trHeight w:val="403"/>
        </w:trPr>
        <w:tc>
          <w:tcPr>
            <w:tcW w:w="1271" w:type="dxa"/>
            <w:tcBorders>
              <w:top w:val="single" w:sz="4" w:space="0" w:color="auto"/>
              <w:left w:val="singl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7D0462C0" w14:textId="77777777" w:rsidR="008C524F" w:rsidRDefault="00D75D03">
            <w:pPr>
              <w:jc w:val="center"/>
              <w:rPr>
                <w:rFonts w:cs="Arial"/>
                <w:bCs/>
                <w:sz w:val="18"/>
                <w:szCs w:val="18"/>
              </w:rPr>
            </w:pPr>
            <w:r>
              <w:rPr>
                <w:rFonts w:cs="Arial"/>
                <w:bCs/>
                <w:color w:val="000000"/>
                <w:sz w:val="18"/>
                <w:szCs w:val="18"/>
              </w:rPr>
              <w:t>ADMIN</w:t>
            </w:r>
            <w:r>
              <w:rPr>
                <w:rFonts w:cs="Arial"/>
                <w:bCs/>
                <w:sz w:val="18"/>
                <w:szCs w:val="18"/>
              </w:rPr>
              <w:t>-13</w:t>
            </w:r>
          </w:p>
        </w:tc>
        <w:tc>
          <w:tcPr>
            <w:tcW w:w="1985"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2C4D504B" w14:textId="77777777" w:rsidR="008C524F" w:rsidRDefault="00D75D03">
            <w:pPr>
              <w:jc w:val="center"/>
              <w:rPr>
                <w:rFonts w:cs="Arial"/>
                <w:sz w:val="18"/>
                <w:szCs w:val="18"/>
                <w:highlight w:val="white"/>
              </w:rPr>
            </w:pPr>
            <w:r>
              <w:rPr>
                <w:rFonts w:cs="Arial"/>
                <w:sz w:val="18"/>
                <w:szCs w:val="18"/>
                <w:highlight w:val="white"/>
              </w:rPr>
              <w:t xml:space="preserve">BP AMP I-2.3 </w:t>
            </w:r>
          </w:p>
          <w:p w14:paraId="2D0E207E" w14:textId="60544AE4" w:rsidR="008C524F" w:rsidRDefault="00D75D03">
            <w:pPr>
              <w:jc w:val="center"/>
              <w:rPr>
                <w:rFonts w:cs="Arial"/>
                <w:sz w:val="18"/>
                <w:szCs w:val="18"/>
                <w:highlight w:val="white"/>
              </w:rPr>
            </w:pPr>
            <w:r>
              <w:rPr>
                <w:rFonts w:cs="Arial"/>
                <w:sz w:val="18"/>
                <w:szCs w:val="18"/>
                <w:highlight w:val="white"/>
              </w:rPr>
              <w:t>BP AMP I-2.4</w:t>
            </w:r>
          </w:p>
        </w:tc>
        <w:tc>
          <w:tcPr>
            <w:tcW w:w="6378"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vAlign w:val="center"/>
          </w:tcPr>
          <w:p w14:paraId="1201540C" w14:textId="77777777" w:rsidR="008C524F" w:rsidRDefault="00D75D03">
            <w:pPr>
              <w:rPr>
                <w:rFonts w:cs="Arial"/>
                <w:b/>
                <w:bCs/>
                <w:sz w:val="18"/>
                <w:szCs w:val="18"/>
              </w:rPr>
            </w:pPr>
            <w:r>
              <w:rPr>
                <w:rFonts w:cs="Arial"/>
                <w:sz w:val="18"/>
                <w:szCs w:val="18"/>
              </w:rPr>
              <w:t xml:space="preserve">Les </w:t>
            </w:r>
            <w:r>
              <w:rPr>
                <w:rFonts w:cs="Arial"/>
                <w:b/>
                <w:sz w:val="18"/>
                <w:szCs w:val="18"/>
              </w:rPr>
              <w:t>formations</w:t>
            </w:r>
            <w:r>
              <w:rPr>
                <w:rFonts w:cs="Arial"/>
                <w:sz w:val="18"/>
                <w:szCs w:val="18"/>
              </w:rPr>
              <w:t xml:space="preserve"> à la </w:t>
            </w:r>
            <w:r>
              <w:rPr>
                <w:rFonts w:cs="Arial"/>
                <w:b/>
                <w:sz w:val="18"/>
                <w:szCs w:val="18"/>
              </w:rPr>
              <w:t>sécurité</w:t>
            </w:r>
            <w:r>
              <w:rPr>
                <w:rFonts w:cs="Arial"/>
                <w:sz w:val="18"/>
                <w:szCs w:val="18"/>
              </w:rPr>
              <w:t xml:space="preserve"> du personnel selon le plan annuel de formation, notamment incendie et le cas échéant, sur </w:t>
            </w:r>
            <w:r>
              <w:rPr>
                <w:rFonts w:cs="Arial"/>
                <w:b/>
                <w:sz w:val="18"/>
                <w:szCs w:val="18"/>
              </w:rPr>
              <w:t>le risque d’anoxie et de brûlures associé à la présence et à la manipulation de l’azote liquides</w:t>
            </w:r>
            <w:r>
              <w:rPr>
                <w:rFonts w:cs="Arial"/>
                <w:sz w:val="18"/>
                <w:szCs w:val="18"/>
              </w:rPr>
              <w:t xml:space="preserve"> sont réalisées.</w:t>
            </w:r>
          </w:p>
        </w:tc>
        <w:tc>
          <w:tcPr>
            <w:tcW w:w="3402" w:type="dxa"/>
            <w:tcBorders>
              <w:top w:val="single" w:sz="4" w:space="0" w:color="auto"/>
              <w:left w:val="none" w:sz="4" w:space="0" w:color="000000"/>
              <w:bottom w:val="single" w:sz="4" w:space="0" w:color="auto"/>
              <w:right w:val="single" w:sz="4" w:space="0" w:color="000000"/>
            </w:tcBorders>
            <w:shd w:val="clear" w:color="FFFFFF" w:fill="FFFFFF"/>
            <w:noWrap/>
            <w:tcMar>
              <w:top w:w="0" w:type="dxa"/>
              <w:left w:w="70" w:type="dxa"/>
              <w:bottom w:w="0" w:type="dxa"/>
              <w:right w:w="70" w:type="dxa"/>
            </w:tcMar>
          </w:tcPr>
          <w:p w14:paraId="580214C5" w14:textId="77777777" w:rsidR="008C524F" w:rsidRDefault="008C524F">
            <w:pPr>
              <w:rPr>
                <w:rFonts w:cs="Arial"/>
                <w:sz w:val="18"/>
                <w:szCs w:val="18"/>
              </w:rPr>
            </w:pPr>
          </w:p>
        </w:tc>
        <w:tc>
          <w:tcPr>
            <w:tcW w:w="2268" w:type="dxa"/>
            <w:tcBorders>
              <w:top w:val="single" w:sz="4" w:space="0" w:color="auto"/>
              <w:left w:val="none" w:sz="4" w:space="0" w:color="000000"/>
              <w:bottom w:val="single" w:sz="4" w:space="0" w:color="auto"/>
              <w:right w:val="single" w:sz="4" w:space="0" w:color="000000"/>
            </w:tcBorders>
            <w:shd w:val="clear" w:color="FFFFFF" w:fill="FFFFFF"/>
            <w:tcMar>
              <w:top w:w="0" w:type="dxa"/>
              <w:left w:w="70" w:type="dxa"/>
              <w:bottom w:w="0" w:type="dxa"/>
              <w:right w:w="70" w:type="dxa"/>
            </w:tcMar>
          </w:tcPr>
          <w:p w14:paraId="62E39D2F" w14:textId="77777777" w:rsidR="008C524F" w:rsidRDefault="008C524F">
            <w:pPr>
              <w:rPr>
                <w:rFonts w:cs="Arial"/>
                <w:sz w:val="18"/>
                <w:szCs w:val="18"/>
              </w:rPr>
            </w:pPr>
          </w:p>
        </w:tc>
      </w:tr>
    </w:tbl>
    <w:p w14:paraId="3BF74C9B" w14:textId="77777777" w:rsidR="008C524F" w:rsidRDefault="008C524F">
      <w:pPr>
        <w:rPr>
          <w:rFonts w:cs="Arial"/>
          <w:bCs/>
        </w:rPr>
      </w:pPr>
    </w:p>
    <w:p w14:paraId="1942ABCE" w14:textId="77777777" w:rsidR="008C524F" w:rsidRDefault="008C524F">
      <w:pPr>
        <w:rPr>
          <w:rFonts w:cs="Arial"/>
          <w:bCs/>
        </w:rPr>
      </w:pPr>
    </w:p>
    <w:p w14:paraId="2DC5BAFB" w14:textId="77777777" w:rsidR="008C524F" w:rsidRDefault="008C524F">
      <w:pPr>
        <w:rPr>
          <w:rFonts w:cs="Arial"/>
          <w:bCs/>
        </w:rPr>
      </w:pPr>
    </w:p>
    <w:p w14:paraId="15A2EB0E" w14:textId="77777777" w:rsidR="008C524F" w:rsidRDefault="008C524F">
      <w:pPr>
        <w:rPr>
          <w:rFonts w:cs="Arial"/>
          <w:bCs/>
        </w:rPr>
      </w:pPr>
    </w:p>
    <w:p w14:paraId="26203095" w14:textId="77777777" w:rsidR="008C524F" w:rsidRDefault="008C524F">
      <w:pPr>
        <w:rPr>
          <w:rFonts w:cs="Arial"/>
          <w:bCs/>
        </w:rPr>
      </w:pPr>
    </w:p>
    <w:p w14:paraId="3BF49C52" w14:textId="77777777" w:rsidR="008C524F" w:rsidRDefault="008C524F">
      <w:pPr>
        <w:rPr>
          <w:rFonts w:cs="Arial"/>
          <w:bCs/>
        </w:rPr>
      </w:pPr>
    </w:p>
    <w:p w14:paraId="321DC79D" w14:textId="77777777" w:rsidR="008C524F" w:rsidRDefault="008C524F"/>
    <w:p w14:paraId="3B7F9300" w14:textId="77777777" w:rsidR="008C524F" w:rsidRDefault="008C524F"/>
    <w:p w14:paraId="28372CFC" w14:textId="77777777" w:rsidR="008C524F" w:rsidRDefault="008C524F"/>
    <w:p w14:paraId="67C58C0C" w14:textId="77777777" w:rsidR="008C524F" w:rsidRDefault="008C524F"/>
    <w:p w14:paraId="209A93A9" w14:textId="77777777" w:rsidR="008C524F" w:rsidRDefault="008C524F"/>
    <w:p w14:paraId="651F7210" w14:textId="77777777" w:rsidR="008C524F" w:rsidRDefault="008C524F"/>
    <w:p w14:paraId="0267CE72" w14:textId="77777777" w:rsidR="008C524F" w:rsidRDefault="008C524F"/>
    <w:p w14:paraId="63679DD7" w14:textId="77777777" w:rsidR="008C524F" w:rsidRDefault="008C524F">
      <w:pPr>
        <w:rPr>
          <w:color w:val="273467"/>
          <w:spacing w:val="13"/>
          <w:szCs w:val="20"/>
        </w:rPr>
      </w:pPr>
    </w:p>
    <w:p w14:paraId="191F2451" w14:textId="77777777" w:rsidR="008C524F" w:rsidRDefault="008C524F">
      <w:pPr>
        <w:rPr>
          <w:color w:val="273467"/>
          <w:spacing w:val="13"/>
          <w:szCs w:val="20"/>
        </w:rPr>
      </w:pPr>
    </w:p>
    <w:p w14:paraId="5AC0EE6C" w14:textId="77777777" w:rsidR="008C524F" w:rsidRDefault="008C524F">
      <w:pPr>
        <w:rPr>
          <w:color w:val="273467"/>
          <w:spacing w:val="13"/>
          <w:szCs w:val="20"/>
        </w:rPr>
      </w:pPr>
    </w:p>
    <w:p w14:paraId="36878B83" w14:textId="77777777" w:rsidR="008C524F" w:rsidRDefault="008C524F">
      <w:pPr>
        <w:rPr>
          <w:color w:val="273467"/>
          <w:spacing w:val="13"/>
          <w:szCs w:val="20"/>
        </w:rPr>
      </w:pPr>
    </w:p>
    <w:p w14:paraId="08FFF81C" w14:textId="77777777" w:rsidR="008C524F" w:rsidRDefault="008C524F">
      <w:pPr>
        <w:rPr>
          <w:color w:val="273467"/>
          <w:spacing w:val="13"/>
          <w:szCs w:val="20"/>
        </w:rPr>
      </w:pPr>
    </w:p>
    <w:tbl>
      <w:tblPr>
        <w:tblpPr w:leftFromText="141" w:rightFromText="141" w:vertAnchor="text" w:horzAnchor="page" w:tblpX="936" w:tblpY="1065"/>
        <w:tblOverlap w:val="never"/>
        <w:tblW w:w="1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6"/>
        <w:gridCol w:w="1200"/>
        <w:gridCol w:w="1200"/>
        <w:gridCol w:w="1200"/>
      </w:tblGrid>
      <w:tr w:rsidR="008C524F" w14:paraId="0EA17ABF" w14:textId="77777777">
        <w:trPr>
          <w:trHeight w:hRule="exact" w:val="340"/>
        </w:trPr>
        <w:tc>
          <w:tcPr>
            <w:tcW w:w="15606" w:type="dxa"/>
            <w:gridSpan w:val="4"/>
            <w:tcBorders>
              <w:top w:val="single" w:sz="4" w:space="0" w:color="auto"/>
              <w:left w:val="single" w:sz="4" w:space="0" w:color="auto"/>
              <w:bottom w:val="single" w:sz="4" w:space="0" w:color="auto"/>
              <w:right w:val="single" w:sz="4" w:space="0" w:color="auto"/>
            </w:tcBorders>
          </w:tcPr>
          <w:p w14:paraId="5EDE03A4" w14:textId="43D85FB2" w:rsidR="008C524F" w:rsidRPr="00E20186" w:rsidRDefault="00D75D03">
            <w:pPr>
              <w:rPr>
                <w:rFonts w:cs="Arial"/>
                <w:sz w:val="18"/>
                <w:szCs w:val="18"/>
              </w:rPr>
            </w:pPr>
            <w:bookmarkStart w:id="15" w:name="_Toc59447102"/>
            <w:bookmarkStart w:id="16" w:name="_Toc174356151"/>
            <w:bookmarkStart w:id="17" w:name="_Toc174356580"/>
            <w:bookmarkStart w:id="18" w:name="_Toc174978455"/>
            <w:bookmarkStart w:id="19" w:name="_Toc175321116"/>
            <w:bookmarkStart w:id="20" w:name="_Toc175337932"/>
            <w:bookmarkStart w:id="21" w:name="_Toc175338055"/>
            <w:bookmarkStart w:id="22" w:name="_Toc175338109"/>
            <w:bookmarkStart w:id="23" w:name="_Toc175338163"/>
            <w:bookmarkStart w:id="24" w:name="_Toc175338271"/>
            <w:r w:rsidRPr="00E20186">
              <w:rPr>
                <w:rFonts w:cs="Arial"/>
                <w:b/>
                <w:bCs/>
                <w:sz w:val="16"/>
                <w:szCs w:val="16"/>
              </w:rPr>
              <w:lastRenderedPageBreak/>
              <w:t>Mise en œuvre du CUSUM ABM ?</w:t>
            </w:r>
            <w:r>
              <w:rPr>
                <w:rFonts w:cs="Arial"/>
                <w:sz w:val="16"/>
                <w:szCs w:val="16"/>
              </w:rPr>
              <w:t xml:space="preserve"> </w:t>
            </w:r>
            <w:r w:rsidR="00E20186">
              <w:rPr>
                <w:rFonts w:cs="Arial"/>
                <w:b/>
                <w:bCs/>
                <w:iCs/>
                <w:sz w:val="16"/>
                <w:szCs w:val="16"/>
              </w:rPr>
              <w:t>*</w:t>
            </w:r>
            <w:r w:rsidRPr="00E20186">
              <w:rPr>
                <w:rFonts w:cs="Arial"/>
                <w:b/>
                <w:bCs/>
                <w:iCs/>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E20186" w:rsidRPr="00AA1338">
              <w:rPr>
                <w:rFonts w:cs="Arial"/>
                <w:sz w:val="18"/>
                <w:szCs w:val="18"/>
              </w:rPr>
              <w:fldChar w:fldCharType="begin">
                <w:ffData>
                  <w:name w:val="CaseACocher4"/>
                  <w:enabled/>
                  <w:calcOnExit w:val="0"/>
                  <w:checkBox>
                    <w:size w:val="20"/>
                    <w:default w:val="0"/>
                  </w:checkBox>
                </w:ffData>
              </w:fldChar>
            </w:r>
            <w:r w:rsidR="00E20186" w:rsidRPr="00AA1338">
              <w:rPr>
                <w:rFonts w:cs="Arial"/>
                <w:sz w:val="18"/>
                <w:szCs w:val="18"/>
              </w:rPr>
              <w:instrText xml:space="preserve"> FORMCHECKBOX </w:instrText>
            </w:r>
            <w:r w:rsidR="00286B6E">
              <w:rPr>
                <w:rFonts w:cs="Arial"/>
                <w:sz w:val="18"/>
                <w:szCs w:val="18"/>
              </w:rPr>
            </w:r>
            <w:r w:rsidR="00286B6E">
              <w:rPr>
                <w:rFonts w:cs="Arial"/>
                <w:sz w:val="18"/>
                <w:szCs w:val="18"/>
              </w:rPr>
              <w:fldChar w:fldCharType="separate"/>
            </w:r>
            <w:r w:rsidR="00E20186" w:rsidRPr="00AA1338">
              <w:rPr>
                <w:rFonts w:cs="Arial"/>
                <w:sz w:val="18"/>
                <w:szCs w:val="18"/>
              </w:rPr>
              <w:fldChar w:fldCharType="end"/>
            </w:r>
            <w:r w:rsidR="00E20186" w:rsidRPr="00AA1338">
              <w:rPr>
                <w:rFonts w:cs="Arial"/>
                <w:sz w:val="18"/>
                <w:szCs w:val="18"/>
              </w:rPr>
              <w:t xml:space="preserve"> </w:t>
            </w:r>
            <w:r w:rsidR="00E20186" w:rsidRPr="00E20186">
              <w:rPr>
                <w:rFonts w:cs="Arial"/>
                <w:sz w:val="16"/>
                <w:szCs w:val="16"/>
              </w:rPr>
              <w:t xml:space="preserve">Oui </w:t>
            </w:r>
            <w:r w:rsidR="00E20186" w:rsidRPr="00E20186">
              <w:rPr>
                <w:rFonts w:cs="Arial"/>
                <w:sz w:val="16"/>
                <w:szCs w:val="16"/>
              </w:rPr>
              <w:fldChar w:fldCharType="begin">
                <w:ffData>
                  <w:name w:val="CaseACocher4"/>
                  <w:enabled/>
                  <w:calcOnExit w:val="0"/>
                  <w:checkBox>
                    <w:size w:val="20"/>
                    <w:default w:val="0"/>
                  </w:checkBox>
                </w:ffData>
              </w:fldChar>
            </w:r>
            <w:r w:rsidR="00E20186" w:rsidRPr="00E20186">
              <w:rPr>
                <w:rFonts w:cs="Arial"/>
                <w:sz w:val="16"/>
                <w:szCs w:val="16"/>
              </w:rPr>
              <w:instrText xml:space="preserve"> FORMCHECKBOX </w:instrText>
            </w:r>
            <w:r w:rsidR="00286B6E">
              <w:rPr>
                <w:rFonts w:cs="Arial"/>
                <w:sz w:val="16"/>
                <w:szCs w:val="16"/>
              </w:rPr>
            </w:r>
            <w:r w:rsidR="00286B6E">
              <w:rPr>
                <w:rFonts w:cs="Arial"/>
                <w:sz w:val="16"/>
                <w:szCs w:val="16"/>
              </w:rPr>
              <w:fldChar w:fldCharType="separate"/>
            </w:r>
            <w:r w:rsidR="00E20186" w:rsidRPr="00E20186">
              <w:rPr>
                <w:rFonts w:cs="Arial"/>
                <w:sz w:val="16"/>
                <w:szCs w:val="16"/>
              </w:rPr>
              <w:fldChar w:fldCharType="end"/>
            </w:r>
            <w:r w:rsidR="00E20186" w:rsidRPr="00E20186">
              <w:rPr>
                <w:rFonts w:cs="Arial"/>
                <w:sz w:val="16"/>
                <w:szCs w:val="16"/>
              </w:rPr>
              <w:t xml:space="preserve"> Non</w:t>
            </w:r>
            <w:r w:rsidR="00E20186">
              <w:rPr>
                <w:rFonts w:cs="Arial"/>
                <w:sz w:val="18"/>
                <w:szCs w:val="18"/>
              </w:rPr>
              <w:t xml:space="preserve">       </w:t>
            </w:r>
            <w:r>
              <w:rPr>
                <w:rFonts w:cs="Arial"/>
                <w:sz w:val="16"/>
                <w:szCs w:val="16"/>
              </w:rPr>
              <w:t>Commentaires/justification :</w:t>
            </w:r>
          </w:p>
          <w:p w14:paraId="063E90A2" w14:textId="77777777" w:rsidR="008C524F" w:rsidRDefault="008C524F">
            <w:pPr>
              <w:rPr>
                <w:rFonts w:cs="Arial"/>
                <w:sz w:val="16"/>
                <w:szCs w:val="16"/>
              </w:rPr>
            </w:pPr>
          </w:p>
          <w:p w14:paraId="293F5977" w14:textId="77777777" w:rsidR="008C524F" w:rsidRDefault="008C524F">
            <w:pPr>
              <w:rPr>
                <w:rFonts w:cs="Arial"/>
                <w:b/>
                <w:sz w:val="16"/>
                <w:szCs w:val="16"/>
              </w:rPr>
            </w:pPr>
          </w:p>
          <w:p w14:paraId="7E57F00F" w14:textId="77777777" w:rsidR="008C524F" w:rsidRDefault="008C524F">
            <w:pPr>
              <w:rPr>
                <w:rFonts w:cs="Arial"/>
                <w:b/>
                <w:sz w:val="16"/>
                <w:szCs w:val="16"/>
              </w:rPr>
            </w:pPr>
          </w:p>
        </w:tc>
      </w:tr>
      <w:tr w:rsidR="008C524F" w14:paraId="23107C22"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tcPr>
          <w:p w14:paraId="63EE9846" w14:textId="77777777" w:rsidR="008C524F" w:rsidRDefault="00D75D03">
            <w:pPr>
              <w:rPr>
                <w:rFonts w:cs="Arial"/>
                <w:bCs/>
                <w:sz w:val="16"/>
                <w:szCs w:val="16"/>
              </w:rPr>
            </w:pPr>
            <w:r>
              <w:rPr>
                <w:rFonts w:cs="Arial"/>
                <w:bCs/>
                <w:sz w:val="16"/>
                <w:szCs w:val="16"/>
              </w:rPr>
              <w:tab/>
            </w:r>
            <w:r>
              <w:rPr>
                <w:rFonts w:cs="Arial"/>
                <w:bCs/>
                <w:sz w:val="16"/>
                <w:szCs w:val="16"/>
              </w:rPr>
              <w:tab/>
            </w:r>
            <w:r>
              <w:rPr>
                <w:rFonts w:cs="Arial"/>
                <w:bCs/>
                <w:sz w:val="16"/>
                <w:szCs w:val="16"/>
              </w:rPr>
              <w:tab/>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tcPr>
          <w:p w14:paraId="535499AF" w14:textId="588CCE06" w:rsidR="008C524F" w:rsidRDefault="00D75D03">
            <w:pPr>
              <w:rPr>
                <w:rFonts w:cs="Arial"/>
                <w:b/>
                <w:color w:val="FFFFFF" w:themeColor="background1"/>
                <w:sz w:val="16"/>
                <w:szCs w:val="16"/>
              </w:rPr>
            </w:pPr>
            <w:r>
              <w:rPr>
                <w:rFonts w:cs="Arial"/>
                <w:b/>
                <w:color w:val="FFFFFF" w:themeColor="background1"/>
                <w:sz w:val="16"/>
                <w:szCs w:val="16"/>
              </w:rPr>
              <w:t>Année N-</w:t>
            </w:r>
            <w:r w:rsidR="00E20186">
              <w:rPr>
                <w:rFonts w:cs="Arial"/>
                <w:b/>
                <w:color w:val="FFFFFF" w:themeColor="background1"/>
                <w:sz w:val="16"/>
                <w:szCs w:val="16"/>
              </w:rPr>
              <w:t>1</w:t>
            </w:r>
            <w:r>
              <w:rPr>
                <w:rFonts w:cs="Arial"/>
                <w:b/>
                <w:color w:val="FFFFFF" w:themeColor="background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tcPr>
          <w:p w14:paraId="6F98A9C2" w14:textId="77777777" w:rsidR="008C524F" w:rsidRDefault="00D75D03">
            <w:pPr>
              <w:rPr>
                <w:rFonts w:cs="Arial"/>
                <w:b/>
                <w:color w:val="FFFFFF" w:themeColor="background1"/>
                <w:sz w:val="16"/>
                <w:szCs w:val="16"/>
              </w:rPr>
            </w:pPr>
            <w:r>
              <w:rPr>
                <w:rFonts w:cs="Arial"/>
                <w:b/>
                <w:color w:val="FFFFFF" w:themeColor="background1"/>
                <w:sz w:val="16"/>
                <w:szCs w:val="16"/>
              </w:rPr>
              <w:t xml:space="preserve">Année N-2 </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tcPr>
          <w:p w14:paraId="4EB579DA" w14:textId="77777777" w:rsidR="008C524F" w:rsidRDefault="00D75D03">
            <w:pPr>
              <w:rPr>
                <w:rFonts w:cs="Arial"/>
                <w:b/>
                <w:color w:val="FFFFFF" w:themeColor="background1"/>
                <w:sz w:val="16"/>
                <w:szCs w:val="16"/>
              </w:rPr>
            </w:pPr>
            <w:r>
              <w:rPr>
                <w:rFonts w:cs="Arial"/>
                <w:b/>
                <w:color w:val="FFFFFF" w:themeColor="background1"/>
                <w:sz w:val="16"/>
                <w:szCs w:val="16"/>
              </w:rPr>
              <w:t>Année N-3</w:t>
            </w:r>
          </w:p>
        </w:tc>
      </w:tr>
      <w:tr w:rsidR="008C524F" w14:paraId="1388DCB8"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4A76F952" w14:textId="77777777" w:rsidR="008C524F" w:rsidRDefault="00D75D03">
            <w:pPr>
              <w:rPr>
                <w:rFonts w:cs="Arial"/>
                <w:sz w:val="16"/>
                <w:szCs w:val="16"/>
              </w:rPr>
            </w:pPr>
            <w:r>
              <w:rPr>
                <w:rFonts w:cs="Arial"/>
                <w:bCs/>
                <w:sz w:val="16"/>
                <w:szCs w:val="16"/>
              </w:rPr>
              <w:t>Nombre de préparations du sperme en vue d’IIU</w:t>
            </w:r>
          </w:p>
        </w:tc>
        <w:tc>
          <w:tcPr>
            <w:tcW w:w="0" w:type="auto"/>
            <w:tcBorders>
              <w:top w:val="single" w:sz="4" w:space="0" w:color="auto"/>
              <w:left w:val="single" w:sz="4" w:space="0" w:color="auto"/>
              <w:bottom w:val="single" w:sz="4" w:space="0" w:color="auto"/>
              <w:right w:val="single" w:sz="4" w:space="0" w:color="auto"/>
            </w:tcBorders>
          </w:tcPr>
          <w:p w14:paraId="514797E1"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429A6B74"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9191D61" w14:textId="77777777" w:rsidR="008C524F" w:rsidRDefault="008C524F">
            <w:pPr>
              <w:rPr>
                <w:rFonts w:cs="Arial"/>
                <w:spacing w:val="-8"/>
                <w:sz w:val="16"/>
                <w:szCs w:val="16"/>
              </w:rPr>
            </w:pPr>
          </w:p>
        </w:tc>
      </w:tr>
      <w:tr w:rsidR="008C524F" w14:paraId="10347F93"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04884774" w14:textId="77777777" w:rsidR="008C524F" w:rsidRDefault="00D75D03">
            <w:pPr>
              <w:rPr>
                <w:rFonts w:cs="Arial"/>
                <w:sz w:val="16"/>
                <w:szCs w:val="16"/>
              </w:rPr>
            </w:pPr>
            <w:r>
              <w:rPr>
                <w:rFonts w:cs="Arial"/>
                <w:sz w:val="16"/>
                <w:szCs w:val="16"/>
              </w:rPr>
              <w:t>Nombre de ponctions FIV-ICSI</w:t>
            </w:r>
          </w:p>
        </w:tc>
        <w:tc>
          <w:tcPr>
            <w:tcW w:w="0" w:type="auto"/>
            <w:tcBorders>
              <w:top w:val="single" w:sz="4" w:space="0" w:color="auto"/>
              <w:left w:val="single" w:sz="4" w:space="0" w:color="auto"/>
              <w:bottom w:val="single" w:sz="4" w:space="0" w:color="auto"/>
              <w:right w:val="single" w:sz="4" w:space="0" w:color="auto"/>
            </w:tcBorders>
          </w:tcPr>
          <w:p w14:paraId="7B29E0FD"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10A93E6D"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7CCA075" w14:textId="77777777" w:rsidR="008C524F" w:rsidRDefault="008C524F">
            <w:pPr>
              <w:rPr>
                <w:rFonts w:cs="Arial"/>
                <w:spacing w:val="-8"/>
                <w:sz w:val="16"/>
                <w:szCs w:val="16"/>
              </w:rPr>
            </w:pPr>
          </w:p>
        </w:tc>
      </w:tr>
      <w:tr w:rsidR="008C524F" w14:paraId="66B994EF"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490EE06D" w14:textId="77777777" w:rsidR="008C524F" w:rsidRDefault="00D75D03">
            <w:pPr>
              <w:rPr>
                <w:rFonts w:cs="Arial"/>
                <w:sz w:val="16"/>
                <w:szCs w:val="16"/>
              </w:rPr>
            </w:pPr>
            <w:r>
              <w:rPr>
                <w:rFonts w:cs="Arial"/>
                <w:sz w:val="16"/>
                <w:szCs w:val="16"/>
              </w:rPr>
              <w:t>Taux de fécondation en FIV</w:t>
            </w:r>
          </w:p>
        </w:tc>
        <w:tc>
          <w:tcPr>
            <w:tcW w:w="0" w:type="auto"/>
            <w:tcBorders>
              <w:top w:val="single" w:sz="4" w:space="0" w:color="auto"/>
              <w:left w:val="single" w:sz="4" w:space="0" w:color="auto"/>
              <w:bottom w:val="single" w:sz="4" w:space="0" w:color="auto"/>
              <w:right w:val="single" w:sz="4" w:space="0" w:color="auto"/>
            </w:tcBorders>
          </w:tcPr>
          <w:p w14:paraId="5AC48E03"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4188EFD1"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D64FFE4" w14:textId="77777777" w:rsidR="008C524F" w:rsidRDefault="008C524F">
            <w:pPr>
              <w:rPr>
                <w:rFonts w:cs="Arial"/>
                <w:spacing w:val="-8"/>
                <w:sz w:val="16"/>
                <w:szCs w:val="16"/>
              </w:rPr>
            </w:pPr>
          </w:p>
        </w:tc>
      </w:tr>
      <w:tr w:rsidR="008C524F" w14:paraId="6A00D597"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78937D1F" w14:textId="77777777" w:rsidR="008C524F" w:rsidRDefault="00D75D03">
            <w:pPr>
              <w:rPr>
                <w:rFonts w:cs="Arial"/>
                <w:bCs/>
                <w:sz w:val="16"/>
                <w:szCs w:val="16"/>
              </w:rPr>
            </w:pPr>
            <w:r>
              <w:rPr>
                <w:rFonts w:cs="Arial"/>
                <w:sz w:val="16"/>
                <w:szCs w:val="16"/>
              </w:rPr>
              <w:t>Taux de fécondation en ICSI</w:t>
            </w:r>
          </w:p>
        </w:tc>
        <w:tc>
          <w:tcPr>
            <w:tcW w:w="0" w:type="auto"/>
            <w:tcBorders>
              <w:top w:val="single" w:sz="4" w:space="0" w:color="auto"/>
              <w:left w:val="single" w:sz="4" w:space="0" w:color="auto"/>
              <w:bottom w:val="single" w:sz="4" w:space="0" w:color="auto"/>
              <w:right w:val="single" w:sz="4" w:space="0" w:color="auto"/>
            </w:tcBorders>
          </w:tcPr>
          <w:p w14:paraId="4D340878"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6035C752"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A2C8BEE" w14:textId="77777777" w:rsidR="008C524F" w:rsidRDefault="008C524F">
            <w:pPr>
              <w:rPr>
                <w:rFonts w:cs="Arial"/>
                <w:spacing w:val="-8"/>
                <w:sz w:val="16"/>
                <w:szCs w:val="16"/>
              </w:rPr>
            </w:pPr>
          </w:p>
        </w:tc>
      </w:tr>
      <w:tr w:rsidR="008C524F" w14:paraId="0663225D"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3D0F0189" w14:textId="77777777" w:rsidR="008C524F" w:rsidRDefault="00D75D03">
            <w:pPr>
              <w:rPr>
                <w:rFonts w:cs="Arial"/>
                <w:spacing w:val="-8"/>
                <w:sz w:val="16"/>
                <w:szCs w:val="16"/>
              </w:rPr>
            </w:pPr>
            <w:r>
              <w:rPr>
                <w:rFonts w:cs="Arial"/>
                <w:sz w:val="16"/>
                <w:szCs w:val="16"/>
              </w:rPr>
              <w:t>Taux de survie embryons en vitrification</w:t>
            </w:r>
          </w:p>
        </w:tc>
        <w:tc>
          <w:tcPr>
            <w:tcW w:w="0" w:type="auto"/>
            <w:tcBorders>
              <w:top w:val="single" w:sz="4" w:space="0" w:color="auto"/>
              <w:left w:val="single" w:sz="4" w:space="0" w:color="auto"/>
              <w:bottom w:val="single" w:sz="4" w:space="0" w:color="auto"/>
              <w:right w:val="single" w:sz="4" w:space="0" w:color="auto"/>
            </w:tcBorders>
          </w:tcPr>
          <w:p w14:paraId="03BAAC08"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2B66586B"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05ACC7A" w14:textId="77777777" w:rsidR="008C524F" w:rsidRDefault="008C524F">
            <w:pPr>
              <w:rPr>
                <w:rFonts w:cs="Arial"/>
                <w:spacing w:val="-8"/>
                <w:sz w:val="16"/>
                <w:szCs w:val="16"/>
              </w:rPr>
            </w:pPr>
          </w:p>
        </w:tc>
      </w:tr>
      <w:tr w:rsidR="008C524F" w14:paraId="6590868A"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242A0C8C" w14:textId="77777777" w:rsidR="008C524F" w:rsidRDefault="00D75D03">
            <w:pPr>
              <w:rPr>
                <w:rFonts w:cs="Arial"/>
                <w:spacing w:val="-8"/>
                <w:sz w:val="16"/>
                <w:szCs w:val="16"/>
              </w:rPr>
            </w:pPr>
            <w:r>
              <w:rPr>
                <w:rFonts w:cs="Arial"/>
                <w:sz w:val="16"/>
                <w:szCs w:val="16"/>
              </w:rPr>
              <w:t>Nombre moyen embryons transférés</w:t>
            </w:r>
          </w:p>
        </w:tc>
        <w:tc>
          <w:tcPr>
            <w:tcW w:w="0" w:type="auto"/>
            <w:tcBorders>
              <w:top w:val="single" w:sz="4" w:space="0" w:color="auto"/>
              <w:left w:val="single" w:sz="4" w:space="0" w:color="auto"/>
              <w:bottom w:val="single" w:sz="4" w:space="0" w:color="auto"/>
              <w:right w:val="single" w:sz="4" w:space="0" w:color="auto"/>
            </w:tcBorders>
          </w:tcPr>
          <w:p w14:paraId="7C302AA0"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5EE03F2C"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BE46F59" w14:textId="77777777" w:rsidR="008C524F" w:rsidRDefault="008C524F">
            <w:pPr>
              <w:rPr>
                <w:rFonts w:cs="Arial"/>
                <w:spacing w:val="-8"/>
                <w:sz w:val="16"/>
                <w:szCs w:val="16"/>
              </w:rPr>
            </w:pPr>
          </w:p>
        </w:tc>
      </w:tr>
      <w:tr w:rsidR="008C524F" w14:paraId="6EE84B75"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74865AD5" w14:textId="77777777" w:rsidR="008C524F" w:rsidRDefault="00D75D03">
            <w:pPr>
              <w:rPr>
                <w:rFonts w:cs="Arial"/>
                <w:spacing w:val="-8"/>
                <w:sz w:val="16"/>
                <w:szCs w:val="16"/>
              </w:rPr>
            </w:pPr>
            <w:r>
              <w:rPr>
                <w:rFonts w:cs="Arial"/>
                <w:sz w:val="16"/>
                <w:szCs w:val="16"/>
              </w:rPr>
              <w:t>Taux de grossesse FIV / tentative</w:t>
            </w:r>
          </w:p>
        </w:tc>
        <w:tc>
          <w:tcPr>
            <w:tcW w:w="0" w:type="auto"/>
            <w:tcBorders>
              <w:top w:val="single" w:sz="4" w:space="0" w:color="auto"/>
              <w:left w:val="single" w:sz="4" w:space="0" w:color="auto"/>
              <w:bottom w:val="single" w:sz="4" w:space="0" w:color="auto"/>
              <w:right w:val="single" w:sz="4" w:space="0" w:color="auto"/>
            </w:tcBorders>
          </w:tcPr>
          <w:p w14:paraId="6157A380"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7A2844BB"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5E1B4F7" w14:textId="77777777" w:rsidR="008C524F" w:rsidRDefault="008C524F">
            <w:pPr>
              <w:rPr>
                <w:rFonts w:cs="Arial"/>
                <w:spacing w:val="-8"/>
                <w:sz w:val="16"/>
                <w:szCs w:val="16"/>
              </w:rPr>
            </w:pPr>
          </w:p>
        </w:tc>
      </w:tr>
      <w:tr w:rsidR="008C524F" w14:paraId="1C6B8878"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60A3BEB7" w14:textId="77777777" w:rsidR="008C524F" w:rsidRDefault="00D75D03">
            <w:pPr>
              <w:rPr>
                <w:rFonts w:cs="Arial"/>
                <w:sz w:val="16"/>
                <w:szCs w:val="16"/>
              </w:rPr>
            </w:pPr>
            <w:r>
              <w:rPr>
                <w:rFonts w:cs="Arial"/>
                <w:sz w:val="16"/>
                <w:szCs w:val="16"/>
              </w:rPr>
              <w:t>Taux accouchement FIV</w:t>
            </w:r>
          </w:p>
        </w:tc>
        <w:tc>
          <w:tcPr>
            <w:tcW w:w="0" w:type="auto"/>
            <w:tcBorders>
              <w:top w:val="single" w:sz="4" w:space="0" w:color="auto"/>
              <w:left w:val="single" w:sz="4" w:space="0" w:color="auto"/>
              <w:bottom w:val="single" w:sz="4" w:space="0" w:color="auto"/>
              <w:right w:val="single" w:sz="4" w:space="0" w:color="auto"/>
            </w:tcBorders>
          </w:tcPr>
          <w:p w14:paraId="04D84C06"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78E937FA"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26155BB2" w14:textId="77777777" w:rsidR="008C524F" w:rsidRDefault="008C524F">
            <w:pPr>
              <w:rPr>
                <w:rFonts w:cs="Arial"/>
                <w:spacing w:val="-8"/>
                <w:sz w:val="16"/>
                <w:szCs w:val="16"/>
              </w:rPr>
            </w:pPr>
          </w:p>
        </w:tc>
      </w:tr>
      <w:tr w:rsidR="008C524F" w14:paraId="57EC9FC9"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645F1E09" w14:textId="77777777" w:rsidR="008C524F" w:rsidRDefault="00D75D03">
            <w:pPr>
              <w:rPr>
                <w:rFonts w:cs="Arial"/>
                <w:spacing w:val="-8"/>
                <w:sz w:val="16"/>
                <w:szCs w:val="16"/>
              </w:rPr>
            </w:pPr>
            <w:r>
              <w:rPr>
                <w:rFonts w:cs="Arial"/>
                <w:sz w:val="16"/>
                <w:szCs w:val="16"/>
              </w:rPr>
              <w:t xml:space="preserve">Taux de grossesse gémellaire </w:t>
            </w:r>
          </w:p>
        </w:tc>
        <w:tc>
          <w:tcPr>
            <w:tcW w:w="0" w:type="auto"/>
            <w:tcBorders>
              <w:top w:val="single" w:sz="4" w:space="0" w:color="auto"/>
              <w:left w:val="single" w:sz="4" w:space="0" w:color="auto"/>
              <w:bottom w:val="single" w:sz="4" w:space="0" w:color="auto"/>
              <w:right w:val="single" w:sz="4" w:space="0" w:color="auto"/>
            </w:tcBorders>
          </w:tcPr>
          <w:p w14:paraId="3010332F"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78886BD6"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249DE1D0" w14:textId="77777777" w:rsidR="008C524F" w:rsidRDefault="008C524F">
            <w:pPr>
              <w:rPr>
                <w:rFonts w:cs="Arial"/>
                <w:spacing w:val="-8"/>
                <w:sz w:val="16"/>
                <w:szCs w:val="16"/>
              </w:rPr>
            </w:pPr>
          </w:p>
        </w:tc>
      </w:tr>
      <w:tr w:rsidR="008C524F" w14:paraId="42C4D396"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2BBAB6D7" w14:textId="77777777" w:rsidR="008C524F" w:rsidRDefault="00D75D03">
            <w:pPr>
              <w:rPr>
                <w:rFonts w:cs="Arial"/>
                <w:sz w:val="16"/>
                <w:szCs w:val="16"/>
              </w:rPr>
            </w:pPr>
            <w:r>
              <w:rPr>
                <w:rFonts w:cs="Arial"/>
                <w:sz w:val="16"/>
                <w:szCs w:val="16"/>
              </w:rPr>
              <w:t>Taux de grossesse ICSI / tentative</w:t>
            </w:r>
          </w:p>
        </w:tc>
        <w:tc>
          <w:tcPr>
            <w:tcW w:w="0" w:type="auto"/>
            <w:tcBorders>
              <w:top w:val="single" w:sz="4" w:space="0" w:color="auto"/>
              <w:left w:val="single" w:sz="4" w:space="0" w:color="auto"/>
              <w:bottom w:val="single" w:sz="4" w:space="0" w:color="auto"/>
              <w:right w:val="single" w:sz="4" w:space="0" w:color="auto"/>
            </w:tcBorders>
          </w:tcPr>
          <w:p w14:paraId="35052142"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20D9C1F0"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CF1C94F" w14:textId="77777777" w:rsidR="008C524F" w:rsidRDefault="008C524F">
            <w:pPr>
              <w:rPr>
                <w:rFonts w:cs="Arial"/>
                <w:spacing w:val="-8"/>
                <w:sz w:val="16"/>
                <w:szCs w:val="16"/>
              </w:rPr>
            </w:pPr>
          </w:p>
        </w:tc>
      </w:tr>
      <w:tr w:rsidR="008C524F" w14:paraId="78C42B3E"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13F5ECF3" w14:textId="77777777" w:rsidR="008C524F" w:rsidRDefault="00D75D03">
            <w:pPr>
              <w:rPr>
                <w:rFonts w:cs="Arial"/>
                <w:sz w:val="16"/>
                <w:szCs w:val="16"/>
              </w:rPr>
            </w:pPr>
            <w:r>
              <w:rPr>
                <w:rFonts w:cs="Arial"/>
                <w:sz w:val="16"/>
                <w:szCs w:val="16"/>
              </w:rPr>
              <w:t>Taux accouchement ICSI / tentative</w:t>
            </w:r>
          </w:p>
        </w:tc>
        <w:tc>
          <w:tcPr>
            <w:tcW w:w="0" w:type="auto"/>
            <w:tcBorders>
              <w:top w:val="single" w:sz="4" w:space="0" w:color="auto"/>
              <w:left w:val="single" w:sz="4" w:space="0" w:color="auto"/>
              <w:bottom w:val="single" w:sz="4" w:space="0" w:color="auto"/>
              <w:right w:val="single" w:sz="4" w:space="0" w:color="auto"/>
            </w:tcBorders>
          </w:tcPr>
          <w:p w14:paraId="5C8FD661"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1520389C"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0286555" w14:textId="77777777" w:rsidR="008C524F" w:rsidRDefault="008C524F">
            <w:pPr>
              <w:rPr>
                <w:rFonts w:cs="Arial"/>
                <w:spacing w:val="-8"/>
                <w:sz w:val="16"/>
                <w:szCs w:val="16"/>
              </w:rPr>
            </w:pPr>
          </w:p>
        </w:tc>
      </w:tr>
      <w:tr w:rsidR="008C524F" w14:paraId="55A08A0C"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18BBE0AA" w14:textId="77777777" w:rsidR="008C524F" w:rsidRDefault="00D75D03">
            <w:pPr>
              <w:rPr>
                <w:rFonts w:cs="Arial"/>
                <w:sz w:val="16"/>
                <w:szCs w:val="16"/>
              </w:rPr>
            </w:pPr>
            <w:r>
              <w:rPr>
                <w:rFonts w:cs="Arial"/>
                <w:sz w:val="16"/>
                <w:szCs w:val="16"/>
              </w:rPr>
              <w:t>Taux de grossesse par Transfert d’embryons congelés</w:t>
            </w:r>
          </w:p>
        </w:tc>
        <w:tc>
          <w:tcPr>
            <w:tcW w:w="0" w:type="auto"/>
            <w:tcBorders>
              <w:top w:val="single" w:sz="4" w:space="0" w:color="auto"/>
              <w:left w:val="single" w:sz="4" w:space="0" w:color="auto"/>
              <w:bottom w:val="single" w:sz="4" w:space="0" w:color="auto"/>
              <w:right w:val="single" w:sz="4" w:space="0" w:color="auto"/>
            </w:tcBorders>
          </w:tcPr>
          <w:p w14:paraId="7AA6860A"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617114E2"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A3B07A1" w14:textId="77777777" w:rsidR="008C524F" w:rsidRDefault="008C524F">
            <w:pPr>
              <w:rPr>
                <w:rFonts w:cs="Arial"/>
                <w:spacing w:val="-8"/>
                <w:sz w:val="16"/>
                <w:szCs w:val="16"/>
              </w:rPr>
            </w:pPr>
          </w:p>
        </w:tc>
      </w:tr>
      <w:tr w:rsidR="008C524F" w14:paraId="49238AE0"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0ADCD10B" w14:textId="77777777" w:rsidR="008C524F" w:rsidRDefault="00D75D03">
            <w:pPr>
              <w:rPr>
                <w:rFonts w:cs="Arial"/>
                <w:spacing w:val="-8"/>
                <w:sz w:val="16"/>
                <w:szCs w:val="16"/>
              </w:rPr>
            </w:pPr>
            <w:r>
              <w:rPr>
                <w:rFonts w:cs="Arial"/>
                <w:sz w:val="16"/>
                <w:szCs w:val="16"/>
              </w:rPr>
              <w:t>Délai de prise en charge ente premier rendez-vous et première tentative</w:t>
            </w:r>
          </w:p>
        </w:tc>
        <w:tc>
          <w:tcPr>
            <w:tcW w:w="0" w:type="auto"/>
            <w:tcBorders>
              <w:top w:val="single" w:sz="4" w:space="0" w:color="auto"/>
              <w:left w:val="single" w:sz="4" w:space="0" w:color="auto"/>
              <w:bottom w:val="single" w:sz="4" w:space="0" w:color="auto"/>
              <w:right w:val="single" w:sz="4" w:space="0" w:color="auto"/>
            </w:tcBorders>
          </w:tcPr>
          <w:p w14:paraId="544C4EF0"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0E7D3305"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41AF485" w14:textId="77777777" w:rsidR="008C524F" w:rsidRDefault="008C524F">
            <w:pPr>
              <w:rPr>
                <w:rFonts w:cs="Arial"/>
                <w:spacing w:val="-8"/>
                <w:sz w:val="16"/>
                <w:szCs w:val="16"/>
              </w:rPr>
            </w:pPr>
          </w:p>
        </w:tc>
      </w:tr>
      <w:tr w:rsidR="008C524F" w14:paraId="3C2C836F"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vAlign w:val="center"/>
          </w:tcPr>
          <w:p w14:paraId="73939740" w14:textId="77777777" w:rsidR="008C524F" w:rsidRDefault="00D75D03">
            <w:pPr>
              <w:rPr>
                <w:rFonts w:cs="Arial"/>
                <w:spacing w:val="-8"/>
                <w:sz w:val="16"/>
                <w:szCs w:val="16"/>
              </w:rPr>
            </w:pPr>
            <w:r>
              <w:rPr>
                <w:rFonts w:cs="Arial"/>
                <w:sz w:val="16"/>
                <w:szCs w:val="16"/>
              </w:rPr>
              <w:t>Nombre de ponction don ovocyte/ autoconservation ovocyte</w:t>
            </w:r>
          </w:p>
        </w:tc>
        <w:tc>
          <w:tcPr>
            <w:tcW w:w="0" w:type="auto"/>
            <w:tcBorders>
              <w:top w:val="single" w:sz="4" w:space="0" w:color="auto"/>
              <w:left w:val="single" w:sz="4" w:space="0" w:color="auto"/>
              <w:bottom w:val="single" w:sz="4" w:space="0" w:color="auto"/>
              <w:right w:val="single" w:sz="4" w:space="0" w:color="auto"/>
            </w:tcBorders>
          </w:tcPr>
          <w:p w14:paraId="001E7754"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2BD47568" w14:textId="77777777" w:rsidR="008C524F" w:rsidRDefault="008C524F">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0A8F0DA" w14:textId="77777777" w:rsidR="008C524F" w:rsidRDefault="008C524F">
            <w:pPr>
              <w:rPr>
                <w:rFonts w:cs="Arial"/>
                <w:spacing w:val="-8"/>
                <w:sz w:val="16"/>
                <w:szCs w:val="16"/>
              </w:rPr>
            </w:pPr>
          </w:p>
        </w:tc>
      </w:tr>
      <w:tr w:rsidR="008C524F" w14:paraId="2B378253" w14:textId="77777777">
        <w:trPr>
          <w:trHeight w:hRule="exact" w:val="340"/>
        </w:trPr>
        <w:tc>
          <w:tcPr>
            <w:tcW w:w="15606" w:type="dxa"/>
            <w:gridSpan w:val="4"/>
            <w:tcBorders>
              <w:top w:val="single" w:sz="4" w:space="0" w:color="auto"/>
              <w:left w:val="single" w:sz="4" w:space="0" w:color="auto"/>
              <w:bottom w:val="single" w:sz="4" w:space="0" w:color="auto"/>
              <w:right w:val="single" w:sz="4" w:space="0" w:color="auto"/>
            </w:tcBorders>
            <w:shd w:val="clear" w:color="auto" w:fill="00B0F0"/>
          </w:tcPr>
          <w:p w14:paraId="12BB018F" w14:textId="77777777" w:rsidR="008C524F" w:rsidRDefault="00D75D03">
            <w:pPr>
              <w:rPr>
                <w:rFonts w:cs="Arial"/>
                <w:color w:val="FFFFFF" w:themeColor="background1"/>
                <w:spacing w:val="-8"/>
                <w:sz w:val="16"/>
                <w:szCs w:val="16"/>
              </w:rPr>
            </w:pPr>
            <w:r>
              <w:rPr>
                <w:rFonts w:cs="Arial"/>
                <w:b/>
                <w:color w:val="FFFFFF" w:themeColor="background1"/>
                <w:sz w:val="16"/>
                <w:szCs w:val="16"/>
              </w:rPr>
              <w:t>INDICATEURS DE RÉSULTATS et/ou PERFORMANCE et QUALITÉ RETENUS PAR LE CCB DANS LE CADRE DES ACTIVITÉS FIV AUTORISÉES </w:t>
            </w:r>
          </w:p>
        </w:tc>
      </w:tr>
      <w:tr w:rsidR="008C524F" w14:paraId="706FA30C"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tcPr>
          <w:p w14:paraId="0B8F668C" w14:textId="77777777" w:rsidR="008C524F" w:rsidRDefault="00D75D03">
            <w:pPr>
              <w:rPr>
                <w:rFonts w:cs="Arial"/>
                <w:sz w:val="16"/>
                <w:szCs w:val="16"/>
              </w:rPr>
            </w:pPr>
            <w:r>
              <w:rPr>
                <w:rFonts w:cs="Arial"/>
                <w:sz w:val="16"/>
                <w:szCs w:val="16"/>
              </w:rPr>
              <w:t>% de Ponctions d’ovocytes avec ICSI</w:t>
            </w:r>
          </w:p>
        </w:tc>
        <w:tc>
          <w:tcPr>
            <w:tcW w:w="0" w:type="auto"/>
            <w:tcBorders>
              <w:top w:val="single" w:sz="4" w:space="0" w:color="auto"/>
              <w:left w:val="single" w:sz="4" w:space="0" w:color="auto"/>
              <w:bottom w:val="single" w:sz="4" w:space="0" w:color="auto"/>
              <w:right w:val="single" w:sz="4" w:space="0" w:color="auto"/>
            </w:tcBorders>
          </w:tcPr>
          <w:p w14:paraId="175DCBC6"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045F2647"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514C1FE0" w14:textId="77777777" w:rsidR="008C524F" w:rsidRDefault="008C524F">
            <w:pPr>
              <w:rPr>
                <w:rFonts w:cs="Arial"/>
                <w:spacing w:val="-8"/>
                <w:sz w:val="16"/>
                <w:szCs w:val="16"/>
              </w:rPr>
            </w:pPr>
          </w:p>
        </w:tc>
      </w:tr>
      <w:tr w:rsidR="008C524F" w14:paraId="38DA0111"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tcPr>
          <w:p w14:paraId="05CEF8ED" w14:textId="77777777" w:rsidR="008C524F" w:rsidRDefault="00D75D03">
            <w:pPr>
              <w:rPr>
                <w:rFonts w:cs="Arial"/>
                <w:sz w:val="16"/>
                <w:szCs w:val="16"/>
              </w:rPr>
            </w:pPr>
            <w:r>
              <w:rPr>
                <w:rFonts w:cs="Arial"/>
                <w:sz w:val="16"/>
                <w:szCs w:val="16"/>
              </w:rPr>
              <w:t>% de Ponctions d’ovocytes avec ≥ 1 ovocyte vitrifié</w:t>
            </w:r>
          </w:p>
        </w:tc>
        <w:tc>
          <w:tcPr>
            <w:tcW w:w="0" w:type="auto"/>
            <w:tcBorders>
              <w:top w:val="single" w:sz="4" w:space="0" w:color="auto"/>
              <w:left w:val="single" w:sz="4" w:space="0" w:color="auto"/>
              <w:bottom w:val="single" w:sz="4" w:space="0" w:color="auto"/>
              <w:right w:val="single" w:sz="4" w:space="0" w:color="auto"/>
            </w:tcBorders>
          </w:tcPr>
          <w:p w14:paraId="70304F6C"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0863CC56"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77A2BA82" w14:textId="77777777" w:rsidR="008C524F" w:rsidRDefault="008C524F">
            <w:pPr>
              <w:rPr>
                <w:rFonts w:cs="Arial"/>
                <w:spacing w:val="-8"/>
                <w:sz w:val="16"/>
                <w:szCs w:val="16"/>
              </w:rPr>
            </w:pPr>
          </w:p>
        </w:tc>
      </w:tr>
      <w:tr w:rsidR="008C524F" w14:paraId="1333BB05"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tcPr>
          <w:p w14:paraId="1E67BC20" w14:textId="77777777" w:rsidR="008C524F" w:rsidRDefault="00D75D03">
            <w:pPr>
              <w:rPr>
                <w:rFonts w:cs="Arial"/>
                <w:sz w:val="16"/>
                <w:szCs w:val="16"/>
              </w:rPr>
            </w:pPr>
            <w:r>
              <w:rPr>
                <w:rFonts w:cs="Arial"/>
                <w:sz w:val="16"/>
                <w:szCs w:val="16"/>
              </w:rPr>
              <w:t>% de Ponctions d’ovocytes avec ≥ 1 embryon vitrifié</w:t>
            </w:r>
          </w:p>
        </w:tc>
        <w:tc>
          <w:tcPr>
            <w:tcW w:w="0" w:type="auto"/>
            <w:tcBorders>
              <w:top w:val="single" w:sz="4" w:space="0" w:color="auto"/>
              <w:left w:val="single" w:sz="4" w:space="0" w:color="auto"/>
              <w:bottom w:val="single" w:sz="4" w:space="0" w:color="auto"/>
              <w:right w:val="single" w:sz="4" w:space="0" w:color="auto"/>
            </w:tcBorders>
          </w:tcPr>
          <w:p w14:paraId="0CA8CE07"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42F49113"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E5806" w14:textId="77777777" w:rsidR="008C524F" w:rsidRDefault="008C524F">
            <w:pPr>
              <w:rPr>
                <w:rFonts w:cs="Arial"/>
                <w:spacing w:val="-8"/>
                <w:sz w:val="16"/>
                <w:szCs w:val="16"/>
              </w:rPr>
            </w:pPr>
          </w:p>
        </w:tc>
      </w:tr>
      <w:tr w:rsidR="008C524F" w14:paraId="47C171E4"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tcPr>
          <w:p w14:paraId="429A6451" w14:textId="77777777" w:rsidR="008C524F" w:rsidRDefault="00D75D03">
            <w:pPr>
              <w:rPr>
                <w:rFonts w:cs="Arial"/>
                <w:sz w:val="16"/>
                <w:szCs w:val="16"/>
              </w:rPr>
            </w:pPr>
            <w:r>
              <w:rPr>
                <w:rFonts w:cs="Arial"/>
                <w:sz w:val="16"/>
                <w:szCs w:val="16"/>
              </w:rPr>
              <w:t>% de Ponctions en congélation de la totalité des embryons (Freezall)</w:t>
            </w:r>
          </w:p>
        </w:tc>
        <w:tc>
          <w:tcPr>
            <w:tcW w:w="0" w:type="auto"/>
            <w:tcBorders>
              <w:top w:val="single" w:sz="4" w:space="0" w:color="auto"/>
              <w:left w:val="single" w:sz="4" w:space="0" w:color="auto"/>
              <w:bottom w:val="single" w:sz="4" w:space="0" w:color="auto"/>
              <w:right w:val="single" w:sz="4" w:space="0" w:color="auto"/>
            </w:tcBorders>
          </w:tcPr>
          <w:p w14:paraId="3807456D"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09FF43D0"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0D9348B" w14:textId="77777777" w:rsidR="008C524F" w:rsidRDefault="008C524F">
            <w:pPr>
              <w:rPr>
                <w:rFonts w:cs="Arial"/>
                <w:spacing w:val="-8"/>
                <w:sz w:val="16"/>
                <w:szCs w:val="16"/>
              </w:rPr>
            </w:pPr>
          </w:p>
        </w:tc>
      </w:tr>
      <w:tr w:rsidR="008C524F" w14:paraId="4A874C01"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tcPr>
          <w:p w14:paraId="633B16E9" w14:textId="77777777" w:rsidR="008C524F" w:rsidRDefault="00D75D03">
            <w:pPr>
              <w:rPr>
                <w:rFonts w:cs="Arial"/>
                <w:sz w:val="16"/>
                <w:szCs w:val="16"/>
              </w:rPr>
            </w:pPr>
            <w:r>
              <w:rPr>
                <w:rFonts w:cs="Arial"/>
                <w:sz w:val="16"/>
                <w:szCs w:val="16"/>
              </w:rPr>
              <w:t>% de Ponctions en congélation de la totalité des ovocytes</w:t>
            </w:r>
          </w:p>
        </w:tc>
        <w:tc>
          <w:tcPr>
            <w:tcW w:w="0" w:type="auto"/>
            <w:tcBorders>
              <w:top w:val="single" w:sz="4" w:space="0" w:color="auto"/>
              <w:left w:val="single" w:sz="4" w:space="0" w:color="auto"/>
              <w:bottom w:val="single" w:sz="4" w:space="0" w:color="auto"/>
              <w:right w:val="single" w:sz="4" w:space="0" w:color="auto"/>
            </w:tcBorders>
          </w:tcPr>
          <w:p w14:paraId="6CEAD5BD"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08169F7C"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6F11A35" w14:textId="77777777" w:rsidR="008C524F" w:rsidRDefault="008C524F">
            <w:pPr>
              <w:rPr>
                <w:rFonts w:cs="Arial"/>
                <w:spacing w:val="-8"/>
                <w:sz w:val="16"/>
                <w:szCs w:val="16"/>
              </w:rPr>
            </w:pPr>
          </w:p>
        </w:tc>
      </w:tr>
      <w:tr w:rsidR="008C524F" w14:paraId="133E068E" w14:textId="77777777">
        <w:trPr>
          <w:trHeight w:hRule="exact" w:val="340"/>
        </w:trPr>
        <w:tc>
          <w:tcPr>
            <w:tcW w:w="10086" w:type="dxa"/>
            <w:tcBorders>
              <w:top w:val="single" w:sz="4" w:space="0" w:color="auto"/>
              <w:left w:val="single" w:sz="4" w:space="0" w:color="auto"/>
              <w:bottom w:val="single" w:sz="4" w:space="0" w:color="auto"/>
              <w:right w:val="single" w:sz="4" w:space="0" w:color="auto"/>
            </w:tcBorders>
          </w:tcPr>
          <w:p w14:paraId="437B99A8" w14:textId="77777777" w:rsidR="008C524F" w:rsidRDefault="00D75D03">
            <w:pPr>
              <w:rPr>
                <w:rFonts w:cs="Arial"/>
                <w:sz w:val="16"/>
                <w:szCs w:val="16"/>
              </w:rPr>
            </w:pPr>
            <w:r>
              <w:rPr>
                <w:rFonts w:cs="Arial"/>
                <w:sz w:val="16"/>
                <w:szCs w:val="16"/>
              </w:rPr>
              <w:t>% de Ponctions d’ovocytes avec ≥ 2 embryons mis en culture prolongée (blastocyste) </w:t>
            </w:r>
          </w:p>
        </w:tc>
        <w:tc>
          <w:tcPr>
            <w:tcW w:w="0" w:type="auto"/>
            <w:tcBorders>
              <w:top w:val="single" w:sz="4" w:space="0" w:color="auto"/>
              <w:left w:val="single" w:sz="4" w:space="0" w:color="auto"/>
              <w:bottom w:val="single" w:sz="4" w:space="0" w:color="auto"/>
              <w:right w:val="single" w:sz="4" w:space="0" w:color="auto"/>
            </w:tcBorders>
          </w:tcPr>
          <w:p w14:paraId="77C28CF5" w14:textId="77777777" w:rsidR="008C524F" w:rsidRDefault="008C524F">
            <w:pPr>
              <w:spacing w:after="240"/>
              <w:rPr>
                <w:rFonts w:cs="Arial"/>
                <w:color w:val="011893"/>
                <w:sz w:val="16"/>
                <w:szCs w:val="16"/>
              </w:rPr>
            </w:pPr>
          </w:p>
        </w:tc>
        <w:tc>
          <w:tcPr>
            <w:tcW w:w="0" w:type="auto"/>
            <w:tcBorders>
              <w:top w:val="single" w:sz="4" w:space="0" w:color="auto"/>
              <w:left w:val="single" w:sz="4" w:space="0" w:color="auto"/>
              <w:bottom w:val="single" w:sz="4" w:space="0" w:color="auto"/>
              <w:right w:val="single" w:sz="4" w:space="0" w:color="auto"/>
            </w:tcBorders>
          </w:tcPr>
          <w:p w14:paraId="7DA6856A" w14:textId="77777777" w:rsidR="008C524F" w:rsidRDefault="008C524F">
            <w:pPr>
              <w:rPr>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785941CB" w14:textId="77777777" w:rsidR="008C524F" w:rsidRDefault="008C524F">
            <w:pPr>
              <w:rPr>
                <w:rFonts w:cs="Arial"/>
                <w:spacing w:val="-8"/>
                <w:sz w:val="16"/>
                <w:szCs w:val="16"/>
              </w:rPr>
            </w:pPr>
          </w:p>
        </w:tc>
      </w:tr>
    </w:tbl>
    <w:p w14:paraId="4D8E2829" w14:textId="77777777" w:rsidR="008C524F" w:rsidRPr="00E20186" w:rsidRDefault="00D75D03" w:rsidP="00E20186">
      <w:pPr>
        <w:pStyle w:val="TITRE10"/>
        <w:shd w:val="clear" w:color="0070C0" w:fill="0070C0"/>
        <w:tabs>
          <w:tab w:val="left" w:pos="14598"/>
        </w:tabs>
        <w:ind w:right="-1420" w:hanging="567"/>
        <w:rPr>
          <w:color w:val="FFFFFF" w:themeColor="background1"/>
          <w:sz w:val="48"/>
          <w:szCs w:val="48"/>
        </w:rPr>
      </w:pPr>
      <w:r w:rsidRPr="00E20186">
        <w:rPr>
          <w:color w:val="FFFFFF" w:themeColor="background1"/>
          <w:sz w:val="48"/>
          <w:szCs w:val="48"/>
        </w:rPr>
        <w:t>BILAN D’ACTIVITES DU CCB</w:t>
      </w:r>
    </w:p>
    <w:p w14:paraId="61A79E09" w14:textId="77777777" w:rsidR="008C524F" w:rsidRDefault="00D75D03">
      <w:pPr>
        <w:spacing w:after="120"/>
        <w:rPr>
          <w:rFonts w:cs="Arial"/>
          <w:b/>
          <w:bCs/>
          <w:color w:val="011893"/>
          <w:u w:val="single"/>
        </w:rPr>
      </w:pPr>
      <w:r>
        <w:rPr>
          <w:rFonts w:cs="Arial"/>
          <w:b/>
          <w:bCs/>
          <w:color w:val="011893"/>
          <w:u w:val="single"/>
        </w:rPr>
        <w:t xml:space="preserve"> </w:t>
      </w:r>
    </w:p>
    <w:bookmarkEnd w:id="15"/>
    <w:bookmarkEnd w:id="16"/>
    <w:bookmarkEnd w:id="17"/>
    <w:bookmarkEnd w:id="18"/>
    <w:bookmarkEnd w:id="19"/>
    <w:bookmarkEnd w:id="20"/>
    <w:bookmarkEnd w:id="21"/>
    <w:bookmarkEnd w:id="22"/>
    <w:bookmarkEnd w:id="23"/>
    <w:bookmarkEnd w:id="24"/>
    <w:p w14:paraId="7666A3BF" w14:textId="77777777" w:rsidR="008C524F" w:rsidRDefault="008C524F">
      <w:pPr>
        <w:spacing w:after="120"/>
        <w:rPr>
          <w:rFonts w:cs="Arial"/>
          <w:b/>
          <w:bCs/>
          <w:color w:val="011893"/>
          <w:u w:val="single"/>
        </w:rPr>
      </w:pPr>
    </w:p>
    <w:p w14:paraId="5B6ABB43" w14:textId="77777777" w:rsidR="008C524F" w:rsidRDefault="008C524F">
      <w:pPr>
        <w:jc w:val="left"/>
        <w:rPr>
          <w:rFonts w:eastAsia="Times New Roman" w:cs="Times New Roman"/>
          <w:sz w:val="16"/>
          <w:szCs w:val="16"/>
          <w:lang w:eastAsia="fr-FR"/>
          <w14:ligatures w14:val="none"/>
        </w:rPr>
        <w:sectPr w:rsidR="008C524F">
          <w:headerReference w:type="default" r:id="rId13"/>
          <w:footerReference w:type="default" r:id="rId14"/>
          <w:type w:val="continuous"/>
          <w:pgSz w:w="16838" w:h="11906" w:orient="landscape"/>
          <w:pgMar w:top="1276" w:right="1956" w:bottom="1418" w:left="1418" w:header="709" w:footer="709" w:gutter="0"/>
          <w:cols w:space="708"/>
        </w:sectPr>
      </w:pPr>
    </w:p>
    <w:p w14:paraId="289EE3E4" w14:textId="77777777" w:rsidR="008C524F" w:rsidRDefault="008C524F">
      <w:pPr>
        <w:pStyle w:val="Titre1"/>
      </w:pPr>
    </w:p>
    <w:p w14:paraId="7299608A" w14:textId="77777777" w:rsidR="008C524F" w:rsidRDefault="00D75D03">
      <w:pPr>
        <w:pStyle w:val="TITRE10"/>
        <w:shd w:val="clear" w:color="0070C0" w:fill="0070C0"/>
        <w:tabs>
          <w:tab w:val="left" w:pos="14598"/>
        </w:tabs>
        <w:ind w:right="-426" w:hanging="567"/>
        <w:rPr>
          <w:color w:val="FFFFFF" w:themeColor="background1"/>
          <w:sz w:val="48"/>
          <w:szCs w:val="48"/>
        </w:rPr>
      </w:pPr>
      <w:r>
        <w:rPr>
          <w:color w:val="FFFFFF" w:themeColor="background1"/>
          <w:sz w:val="48"/>
          <w:szCs w:val="48"/>
        </w:rPr>
        <w:t>ANNEXE</w:t>
      </w:r>
    </w:p>
    <w:p w14:paraId="01198F9D" w14:textId="77777777" w:rsidR="008C524F" w:rsidRDefault="008C524F">
      <w:pPr>
        <w:pStyle w:val="Titre1"/>
        <w:rPr>
          <w:highlight w:val="yellow"/>
        </w:rPr>
      </w:pPr>
    </w:p>
    <w:p w14:paraId="4CA728B7" w14:textId="6044FD0A" w:rsidR="008C524F" w:rsidRDefault="00022C40">
      <w:pPr>
        <w:shd w:val="clear" w:color="00B0F0" w:fill="00B0F0"/>
        <w:ind w:left="-567" w:right="-426"/>
        <w:rPr>
          <w:b/>
          <w:bCs/>
          <w:color w:val="FFFFFF" w:themeColor="background1"/>
        </w:rPr>
      </w:pPr>
      <w:r>
        <w:rPr>
          <w:b/>
          <w:bCs/>
          <w:color w:val="FFFFFF" w:themeColor="background1"/>
        </w:rPr>
        <w:t>Check-list</w:t>
      </w:r>
      <w:r w:rsidR="00D75D03">
        <w:rPr>
          <w:b/>
          <w:bCs/>
          <w:color w:val="FFFFFF" w:themeColor="background1"/>
        </w:rPr>
        <w:t xml:space="preserve"> vérification des compétences des praticiens en AMP</w:t>
      </w:r>
    </w:p>
    <w:p w14:paraId="43D1D48A" w14:textId="77777777" w:rsidR="008C524F" w:rsidRDefault="00D75D03">
      <w:pPr>
        <w:ind w:hanging="567"/>
        <w:rPr>
          <w:rFonts w:cs="Arial"/>
          <w:iCs/>
          <w:color w:val="4472C4" w:themeColor="accent1"/>
          <w:sz w:val="16"/>
          <w:szCs w:val="16"/>
        </w:rPr>
      </w:pPr>
      <w:r>
        <w:rPr>
          <w:rFonts w:cs="Arial"/>
          <w:iCs/>
          <w:color w:val="4472C4" w:themeColor="accent1"/>
          <w:sz w:val="16"/>
          <w:szCs w:val="16"/>
        </w:rPr>
        <w:t xml:space="preserve">Cocher les cases </w:t>
      </w: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iCs/>
          <w:color w:val="4472C4" w:themeColor="accent1"/>
          <w:sz w:val="16"/>
          <w:szCs w:val="16"/>
        </w:rPr>
        <w:t xml:space="preserve"> </w:t>
      </w:r>
      <w:r>
        <w:rPr>
          <w:rFonts w:cs="Arial"/>
          <w:iCs/>
          <w:color w:val="4472C4" w:themeColor="accent1"/>
          <w:sz w:val="16"/>
          <w:szCs w:val="16"/>
        </w:rPr>
        <w:t>correspondantes à la situation du praticien (communiquer les titres et diplômes)</w:t>
      </w:r>
    </w:p>
    <w:p w14:paraId="63D39230" w14:textId="77777777" w:rsidR="008C524F" w:rsidRDefault="008C524F">
      <w:pPr>
        <w:ind w:hanging="567"/>
        <w:rPr>
          <w:rFonts w:cs="Arial"/>
          <w:iCs/>
          <w:color w:val="4472C4" w:themeColor="accent1"/>
          <w:sz w:val="16"/>
          <w:szCs w:val="16"/>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90"/>
        <w:gridCol w:w="13569"/>
      </w:tblGrid>
      <w:tr w:rsidR="008C524F" w14:paraId="2AA2804B" w14:textId="77777777">
        <w:tc>
          <w:tcPr>
            <w:tcW w:w="15593" w:type="dxa"/>
            <w:gridSpan w:val="3"/>
            <w:shd w:val="clear" w:color="auto" w:fill="00B0F0"/>
          </w:tcPr>
          <w:p w14:paraId="469C3665" w14:textId="6E761835" w:rsidR="008C524F" w:rsidRDefault="00D75D03">
            <w:pPr>
              <w:jc w:val="left"/>
              <w:rPr>
                <w:rFonts w:cs="Arial"/>
                <w:b/>
                <w:color w:val="FFFFFF" w:themeColor="background1"/>
                <w:szCs w:val="20"/>
              </w:rPr>
            </w:pPr>
            <w:r>
              <w:rPr>
                <w:rFonts w:cs="Arial"/>
                <w:b/>
                <w:color w:val="FFFFFF" w:themeColor="background1"/>
                <w:szCs w:val="20"/>
              </w:rPr>
              <w:t>Activités cliniques exercées</w:t>
            </w:r>
            <w:r w:rsidR="00585513">
              <w:rPr>
                <w:rFonts w:cs="Arial"/>
                <w:b/>
                <w:color w:val="FFFFFF" w:themeColor="background1"/>
                <w:szCs w:val="20"/>
              </w:rPr>
              <w:t> :</w:t>
            </w:r>
            <w:r>
              <w:rPr>
                <w:rFonts w:cs="Arial"/>
                <w:b/>
                <w:color w:val="FFFFFF" w:themeColor="background1"/>
                <w:szCs w:val="20"/>
              </w:rPr>
              <w:t xml:space="preserve">                                   Praticien : </w:t>
            </w:r>
            <w:r>
              <w:rPr>
                <w:rFonts w:cs="Arial"/>
                <w:b/>
                <w:color w:val="FFFFFF" w:themeColor="background1"/>
                <w:szCs w:val="20"/>
              </w:rPr>
              <w:tab/>
            </w:r>
            <w:r>
              <w:rPr>
                <w:rFonts w:cs="Arial"/>
                <w:b/>
                <w:color w:val="FFFFFF" w:themeColor="background1"/>
                <w:szCs w:val="20"/>
              </w:rPr>
              <w:tab/>
            </w:r>
            <w:r>
              <w:rPr>
                <w:rFonts w:cs="Arial"/>
                <w:b/>
                <w:color w:val="FFFFFF" w:themeColor="background1"/>
                <w:szCs w:val="20"/>
              </w:rPr>
              <w:tab/>
            </w:r>
            <w:r>
              <w:rPr>
                <w:rFonts w:cs="Arial"/>
                <w:b/>
                <w:color w:val="FFFFFF" w:themeColor="background1"/>
                <w:szCs w:val="20"/>
              </w:rPr>
              <w:tab/>
            </w:r>
            <w:r>
              <w:rPr>
                <w:rFonts w:cs="Arial"/>
                <w:b/>
                <w:color w:val="FFFFFF" w:themeColor="background1"/>
                <w:szCs w:val="20"/>
              </w:rPr>
              <w:tab/>
              <w:t xml:space="preserve">Structure autorisée : </w:t>
            </w:r>
          </w:p>
          <w:p w14:paraId="71DF9D4D" w14:textId="77777777" w:rsidR="008C524F" w:rsidRDefault="008C524F">
            <w:pPr>
              <w:jc w:val="left"/>
              <w:rPr>
                <w:rFonts w:cs="Arial"/>
                <w:b/>
                <w:color w:val="FFFFFF" w:themeColor="background1"/>
                <w:szCs w:val="20"/>
              </w:rPr>
            </w:pPr>
          </w:p>
        </w:tc>
      </w:tr>
      <w:tr w:rsidR="008C524F" w14:paraId="4793BA46" w14:textId="77777777">
        <w:tc>
          <w:tcPr>
            <w:tcW w:w="15593" w:type="dxa"/>
            <w:gridSpan w:val="3"/>
            <w:shd w:val="clear" w:color="auto" w:fill="FFF2CC" w:themeFill="accent4" w:themeFillTint="33"/>
            <w:vAlign w:val="center"/>
          </w:tcPr>
          <w:p w14:paraId="372097AF" w14:textId="77777777" w:rsidR="008C524F" w:rsidRDefault="00D75D03">
            <w:pPr>
              <w:jc w:val="left"/>
              <w:rPr>
                <w:rFonts w:cs="Arial"/>
                <w:b/>
                <w:sz w:val="16"/>
                <w:szCs w:val="16"/>
              </w:rPr>
            </w:pPr>
            <w:r>
              <w:rPr>
                <w:rFonts w:cs="Arial"/>
                <w:b/>
                <w:sz w:val="16"/>
                <w:szCs w:val="16"/>
              </w:rPr>
              <w:t>Décret n° 2015-150 du 10 février 2015 fixant les critères de compétence des praticiens exerçant au sein de structures autorisées pour pratiquer des activités d’AMP</w:t>
            </w:r>
          </w:p>
          <w:p w14:paraId="7867F7A0" w14:textId="77777777" w:rsidR="008C524F" w:rsidRDefault="00D75D03">
            <w:pPr>
              <w:jc w:val="left"/>
              <w:rPr>
                <w:rFonts w:cs="Arial"/>
                <w:b/>
                <w:sz w:val="16"/>
                <w:szCs w:val="16"/>
              </w:rPr>
            </w:pPr>
            <w:r>
              <w:rPr>
                <w:rFonts w:cs="Arial"/>
                <w:b/>
                <w:sz w:val="16"/>
                <w:szCs w:val="16"/>
              </w:rPr>
              <w:t>Critères de compétence</w:t>
            </w:r>
          </w:p>
        </w:tc>
      </w:tr>
      <w:tr w:rsidR="008C524F" w14:paraId="44745E52" w14:textId="77777777">
        <w:tc>
          <w:tcPr>
            <w:tcW w:w="2024" w:type="dxa"/>
            <w:gridSpan w:val="2"/>
            <w:shd w:val="clear" w:color="auto" w:fill="auto"/>
            <w:vAlign w:val="center"/>
          </w:tcPr>
          <w:p w14:paraId="095DE0BB" w14:textId="746B47C8" w:rsidR="008C524F" w:rsidRDefault="00D75D03">
            <w:pPr>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3A3D1C" w:rsidRPr="00A628A5">
              <w:rPr>
                <w:rFonts w:cs="Arial"/>
                <w:b/>
                <w:bCs/>
                <w:iCs/>
                <w:sz w:val="16"/>
                <w:szCs w:val="16"/>
              </w:rPr>
              <w:fldChar w:fldCharType="begin">
                <w:ffData>
                  <w:name w:val="CaseACocher4"/>
                  <w:enabled/>
                  <w:calcOnExit w:val="0"/>
                  <w:checkBox>
                    <w:size w:val="20"/>
                    <w:default w:val="0"/>
                  </w:checkBox>
                </w:ffData>
              </w:fldChar>
            </w:r>
            <w:r w:rsidR="003A3D1C"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3A3D1C" w:rsidRPr="00A628A5">
              <w:rPr>
                <w:rFonts w:cs="Arial"/>
                <w:b/>
                <w:bCs/>
                <w:iCs/>
                <w:sz w:val="16"/>
                <w:szCs w:val="16"/>
              </w:rPr>
              <w:fldChar w:fldCharType="end"/>
            </w:r>
            <w:r w:rsidR="003A3D1C" w:rsidRPr="00A628A5">
              <w:rPr>
                <w:rFonts w:cs="Arial"/>
                <w:b/>
                <w:sz w:val="16"/>
                <w:szCs w:val="16"/>
              </w:rPr>
              <w:t xml:space="preserve"> </w:t>
            </w:r>
            <w:r>
              <w:rPr>
                <w:rFonts w:cs="Arial"/>
                <w:b/>
                <w:sz w:val="16"/>
                <w:szCs w:val="16"/>
              </w:rPr>
              <w:t>R2142-12 du CSP</w:t>
            </w:r>
          </w:p>
          <w:p w14:paraId="71831C7B" w14:textId="77777777" w:rsidR="008C524F" w:rsidRDefault="00D75D03">
            <w:pPr>
              <w:jc w:val="left"/>
              <w:rPr>
                <w:rFonts w:cs="Arial"/>
                <w:b/>
                <w:sz w:val="16"/>
                <w:szCs w:val="16"/>
              </w:rPr>
            </w:pPr>
            <w:r>
              <w:rPr>
                <w:rFonts w:cs="Arial"/>
                <w:b/>
                <w:sz w:val="16"/>
                <w:szCs w:val="16"/>
              </w:rPr>
              <w:t>Praticien agréé par l’Agence de la Biomédecine</w:t>
            </w:r>
          </w:p>
        </w:tc>
        <w:tc>
          <w:tcPr>
            <w:tcW w:w="13569" w:type="dxa"/>
            <w:shd w:val="clear" w:color="auto" w:fill="auto"/>
          </w:tcPr>
          <w:p w14:paraId="4DE87D83" w14:textId="52ADCAE7"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3A3D1C" w:rsidRPr="00A628A5">
              <w:rPr>
                <w:rFonts w:cs="Arial"/>
                <w:b/>
                <w:bCs/>
                <w:iCs/>
                <w:sz w:val="16"/>
                <w:szCs w:val="16"/>
              </w:rPr>
              <w:fldChar w:fldCharType="begin">
                <w:ffData>
                  <w:name w:val="CaseACocher4"/>
                  <w:enabled/>
                  <w:calcOnExit w:val="0"/>
                  <w:checkBox>
                    <w:size w:val="20"/>
                    <w:default w:val="0"/>
                  </w:checkBox>
                </w:ffData>
              </w:fldChar>
            </w:r>
            <w:r w:rsidR="003A3D1C"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3A3D1C" w:rsidRPr="00A628A5">
              <w:rPr>
                <w:rFonts w:cs="Arial"/>
                <w:b/>
                <w:bCs/>
                <w:iCs/>
                <w:sz w:val="16"/>
                <w:szCs w:val="16"/>
              </w:rPr>
              <w:fldChar w:fldCharType="end"/>
            </w:r>
            <w:r w:rsidR="003A3D1C" w:rsidRPr="00A628A5">
              <w:rPr>
                <w:rFonts w:cs="Arial"/>
                <w:b/>
                <w:sz w:val="16"/>
                <w:szCs w:val="16"/>
              </w:rPr>
              <w:t xml:space="preserve"> </w:t>
            </w:r>
            <w:r>
              <w:rPr>
                <w:rFonts w:cs="Arial"/>
                <w:b/>
                <w:sz w:val="16"/>
                <w:szCs w:val="16"/>
              </w:rPr>
              <w:t xml:space="preserve">   </w:t>
            </w:r>
            <w:r>
              <w:rPr>
                <w:rFonts w:cs="Arial"/>
                <w:sz w:val="16"/>
                <w:szCs w:val="16"/>
              </w:rPr>
              <w:t xml:space="preserve">1° </w:t>
            </w:r>
            <w:r>
              <w:rPr>
                <w:rFonts w:cs="Arial"/>
                <w:b/>
                <w:sz w:val="16"/>
                <w:szCs w:val="16"/>
              </w:rPr>
              <w:t>Praticien ayant été</w:t>
            </w:r>
            <w:r>
              <w:rPr>
                <w:rFonts w:cs="Arial"/>
                <w:sz w:val="16"/>
                <w:szCs w:val="16"/>
              </w:rPr>
              <w:t xml:space="preserve"> </w:t>
            </w:r>
            <w:r>
              <w:rPr>
                <w:rFonts w:cs="Arial"/>
                <w:b/>
                <w:sz w:val="16"/>
                <w:szCs w:val="16"/>
              </w:rPr>
              <w:t>agréé</w:t>
            </w:r>
            <w:r>
              <w:rPr>
                <w:rFonts w:cs="Arial"/>
                <w:sz w:val="16"/>
                <w:szCs w:val="16"/>
              </w:rPr>
              <w:t xml:space="preserve"> par l'Agence de la biomédecine sur le fondement des dispositions antérieures à l'entrée en vigueur de la </w:t>
            </w:r>
            <w:hyperlink r:id="rId15" w:tooltip="https://www.legifrance.gouv.fr/affichTexte.do?cidTexte=JORFTEXT000024323102&amp;categorieLien=cid" w:history="1">
              <w:r>
                <w:rPr>
                  <w:rFonts w:cs="Arial"/>
                  <w:sz w:val="16"/>
                  <w:szCs w:val="16"/>
                </w:rPr>
                <w:t>loi n° 2011-814 du 7 juillet 2011</w:t>
              </w:r>
            </w:hyperlink>
            <w:r>
              <w:rPr>
                <w:rFonts w:cs="Arial"/>
                <w:sz w:val="16"/>
                <w:szCs w:val="16"/>
              </w:rPr>
              <w:t xml:space="preserve"> relative à la bioéthique ; </w:t>
            </w:r>
          </w:p>
          <w:p w14:paraId="6B23FAE8" w14:textId="77777777" w:rsidR="008C524F" w:rsidRDefault="00D75D03">
            <w:pPr>
              <w:jc w:val="left"/>
              <w:rPr>
                <w:rFonts w:cs="Arial"/>
                <w:sz w:val="16"/>
                <w:szCs w:val="16"/>
              </w:rPr>
            </w:pPr>
            <w:r>
              <w:rPr>
                <w:rFonts w:cs="Arial"/>
                <w:b/>
                <w:sz w:val="16"/>
                <w:szCs w:val="16"/>
              </w:rPr>
              <w:t>Date de l’agrément :</w:t>
            </w:r>
            <w:r>
              <w:rPr>
                <w:rFonts w:cs="Arial"/>
                <w:sz w:val="16"/>
                <w:szCs w:val="16"/>
              </w:rPr>
              <w:t xml:space="preserve"> </w:t>
            </w:r>
          </w:p>
          <w:p w14:paraId="5E5D7AD5" w14:textId="77777777" w:rsidR="008C524F" w:rsidRDefault="00D75D03">
            <w:pPr>
              <w:jc w:val="left"/>
              <w:rPr>
                <w:rFonts w:cs="Arial"/>
                <w:b/>
                <w:sz w:val="16"/>
                <w:szCs w:val="16"/>
              </w:rPr>
            </w:pPr>
            <w:r>
              <w:rPr>
                <w:rFonts w:cs="Arial"/>
                <w:b/>
                <w:sz w:val="16"/>
                <w:szCs w:val="16"/>
              </w:rPr>
              <w:t>ET</w:t>
            </w:r>
          </w:p>
          <w:p w14:paraId="433E3497" w14:textId="1F9055B4"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3A3D1C" w:rsidRPr="00A628A5">
              <w:rPr>
                <w:rFonts w:cs="Arial"/>
                <w:b/>
                <w:bCs/>
                <w:iCs/>
                <w:sz w:val="16"/>
                <w:szCs w:val="16"/>
              </w:rPr>
              <w:fldChar w:fldCharType="begin">
                <w:ffData>
                  <w:name w:val="CaseACocher4"/>
                  <w:enabled/>
                  <w:calcOnExit w:val="0"/>
                  <w:checkBox>
                    <w:size w:val="20"/>
                    <w:default w:val="0"/>
                  </w:checkBox>
                </w:ffData>
              </w:fldChar>
            </w:r>
            <w:r w:rsidR="003A3D1C"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3A3D1C" w:rsidRPr="00A628A5">
              <w:rPr>
                <w:rFonts w:cs="Arial"/>
                <w:b/>
                <w:bCs/>
                <w:iCs/>
                <w:sz w:val="16"/>
                <w:szCs w:val="16"/>
              </w:rPr>
              <w:fldChar w:fldCharType="end"/>
            </w:r>
            <w:r w:rsidR="003A3D1C" w:rsidRPr="00A628A5">
              <w:rPr>
                <w:rFonts w:cs="Arial"/>
                <w:b/>
                <w:sz w:val="16"/>
                <w:szCs w:val="16"/>
              </w:rPr>
              <w:t xml:space="preserve"> </w:t>
            </w:r>
            <w:r>
              <w:rPr>
                <w:rFonts w:cs="Arial"/>
                <w:sz w:val="16"/>
                <w:szCs w:val="16"/>
              </w:rPr>
              <w:t>2° Être en exercice au jour de l’entrée en vigueur du décret (JO du 12 février 2015).</w:t>
            </w:r>
          </w:p>
        </w:tc>
      </w:tr>
      <w:tr w:rsidR="008C524F" w14:paraId="15051AF9" w14:textId="77777777">
        <w:tc>
          <w:tcPr>
            <w:tcW w:w="2024" w:type="dxa"/>
            <w:gridSpan w:val="2"/>
            <w:shd w:val="clear" w:color="auto" w:fill="auto"/>
            <w:vAlign w:val="center"/>
          </w:tcPr>
          <w:p w14:paraId="3F5344FC" w14:textId="51D5D16F" w:rsidR="008C524F" w:rsidRDefault="00206164">
            <w:pPr>
              <w:jc w:val="left"/>
              <w:rPr>
                <w:rFonts w:cs="Arial"/>
                <w:b/>
                <w:sz w:val="16"/>
                <w:szCs w:val="16"/>
              </w:rPr>
            </w:pPr>
            <w:proofErr w:type="gramStart"/>
            <w:r>
              <w:rPr>
                <w:rFonts w:cs="Arial"/>
                <w:b/>
                <w:sz w:val="16"/>
                <w:szCs w:val="16"/>
              </w:rPr>
              <w:t>ou</w:t>
            </w:r>
            <w:proofErr w:type="gramEnd"/>
          </w:p>
          <w:p w14:paraId="788A3F2D" w14:textId="0DED3C0A" w:rsidR="008C524F" w:rsidRDefault="00D75D03">
            <w:pPr>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sz w:val="16"/>
                <w:szCs w:val="16"/>
              </w:rPr>
              <w:t>Article R2142-10 – I du CSP </w:t>
            </w:r>
          </w:p>
          <w:p w14:paraId="6AA69410" w14:textId="77777777" w:rsidR="008C524F" w:rsidRDefault="00D75D03">
            <w:pPr>
              <w:jc w:val="left"/>
              <w:rPr>
                <w:rFonts w:cs="Arial"/>
                <w:b/>
                <w:sz w:val="16"/>
                <w:szCs w:val="16"/>
              </w:rPr>
            </w:pPr>
            <w:r>
              <w:rPr>
                <w:rFonts w:cs="Arial"/>
                <w:b/>
                <w:sz w:val="16"/>
                <w:szCs w:val="16"/>
              </w:rPr>
              <w:t>Conditions de formation et d'expérience cumulatives :</w:t>
            </w:r>
          </w:p>
          <w:p w14:paraId="138B0740" w14:textId="77777777" w:rsidR="008C524F" w:rsidRDefault="008C524F">
            <w:pPr>
              <w:spacing w:before="100" w:beforeAutospacing="1" w:after="100" w:afterAutospacing="1"/>
              <w:jc w:val="left"/>
              <w:rPr>
                <w:rFonts w:cs="Arial"/>
                <w:sz w:val="16"/>
                <w:szCs w:val="16"/>
              </w:rPr>
            </w:pPr>
          </w:p>
        </w:tc>
        <w:tc>
          <w:tcPr>
            <w:tcW w:w="13569" w:type="dxa"/>
            <w:shd w:val="clear" w:color="auto" w:fill="auto"/>
          </w:tcPr>
          <w:p w14:paraId="57A1E922" w14:textId="28E93748"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3A3D1C" w:rsidRPr="00A628A5">
              <w:rPr>
                <w:rFonts w:cs="Arial"/>
                <w:b/>
                <w:bCs/>
                <w:iCs/>
                <w:sz w:val="16"/>
                <w:szCs w:val="16"/>
              </w:rPr>
              <w:fldChar w:fldCharType="begin">
                <w:ffData>
                  <w:name w:val="CaseACocher4"/>
                  <w:enabled/>
                  <w:calcOnExit w:val="0"/>
                  <w:checkBox>
                    <w:size w:val="20"/>
                    <w:default w:val="0"/>
                  </w:checkBox>
                </w:ffData>
              </w:fldChar>
            </w:r>
            <w:r w:rsidR="003A3D1C"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3A3D1C" w:rsidRPr="00A628A5">
              <w:rPr>
                <w:rFonts w:cs="Arial"/>
                <w:b/>
                <w:bCs/>
                <w:iCs/>
                <w:sz w:val="16"/>
                <w:szCs w:val="16"/>
              </w:rPr>
              <w:fldChar w:fldCharType="end"/>
            </w:r>
            <w:r w:rsidR="003A3D1C" w:rsidRPr="00A628A5">
              <w:rPr>
                <w:rFonts w:cs="Arial"/>
                <w:b/>
                <w:sz w:val="16"/>
                <w:szCs w:val="16"/>
              </w:rPr>
              <w:t xml:space="preserve"> </w:t>
            </w:r>
            <w:r>
              <w:rPr>
                <w:rFonts w:cs="Arial"/>
                <w:sz w:val="16"/>
                <w:szCs w:val="16"/>
              </w:rPr>
              <w:t xml:space="preserve">1° </w:t>
            </w:r>
            <w:r>
              <w:rPr>
                <w:rFonts w:cs="Arial"/>
                <w:b/>
                <w:sz w:val="16"/>
                <w:szCs w:val="16"/>
              </w:rPr>
              <w:t>Être médecin qualifié spécialiste</w:t>
            </w:r>
            <w:r>
              <w:rPr>
                <w:rFonts w:cs="Arial"/>
                <w:sz w:val="16"/>
                <w:szCs w:val="16"/>
              </w:rPr>
              <w:t xml:space="preserve"> en gynécologie-obstétrique, en gynécologie médicale, en urologie, en chirurgie générale ou en endocrinologie, diabètes, maladies métaboliques </w:t>
            </w:r>
            <w:r>
              <w:rPr>
                <w:rFonts w:cs="Arial"/>
                <w:b/>
                <w:sz w:val="16"/>
                <w:szCs w:val="16"/>
              </w:rPr>
              <w:t>ou qualifié compétent</w:t>
            </w:r>
            <w:r>
              <w:rPr>
                <w:rFonts w:cs="Arial"/>
                <w:sz w:val="16"/>
                <w:szCs w:val="16"/>
              </w:rPr>
              <w:t xml:space="preserve"> en gynécologie et obstétrique ou obstétrique ou en gynécologie médicale ou en endocrinologie selon le type d'activité exercée et dans les conditions précisées par arrêté (du 13/02/2015, modifié dans son intitulé par arrêté du 19/03/2015*) du ministre chargé de la santé ; </w:t>
            </w:r>
          </w:p>
          <w:p w14:paraId="797990BE" w14:textId="77777777" w:rsidR="008C524F" w:rsidRDefault="00D75D03">
            <w:pPr>
              <w:jc w:val="left"/>
              <w:rPr>
                <w:rFonts w:cs="Arial"/>
                <w:b/>
                <w:sz w:val="16"/>
                <w:szCs w:val="16"/>
              </w:rPr>
            </w:pPr>
            <w:r>
              <w:rPr>
                <w:rFonts w:cs="Arial"/>
                <w:b/>
                <w:sz w:val="16"/>
                <w:szCs w:val="16"/>
              </w:rPr>
              <w:t>ET</w:t>
            </w:r>
          </w:p>
          <w:p w14:paraId="47B2CF98" w14:textId="77777777" w:rsidR="008C524F" w:rsidRDefault="00D75D03">
            <w:pPr>
              <w:jc w:val="left"/>
              <w:rPr>
                <w:rFonts w:cs="Arial"/>
                <w:sz w:val="16"/>
                <w:szCs w:val="16"/>
              </w:rPr>
            </w:pPr>
            <w:r>
              <w:rPr>
                <w:rFonts w:cs="Arial"/>
                <w:b/>
                <w:sz w:val="16"/>
                <w:szCs w:val="16"/>
              </w:rPr>
              <w:t xml:space="preserve">∆   </w:t>
            </w:r>
            <w:r>
              <w:rPr>
                <w:rFonts w:cs="Arial"/>
                <w:sz w:val="16"/>
                <w:szCs w:val="16"/>
              </w:rPr>
              <w:t xml:space="preserve">2° Posséder un </w:t>
            </w:r>
            <w:r>
              <w:rPr>
                <w:rFonts w:cs="Arial"/>
                <w:b/>
                <w:sz w:val="16"/>
                <w:szCs w:val="16"/>
              </w:rPr>
              <w:t>diplôme d'études spécialisées complémentaires</w:t>
            </w:r>
            <w:r>
              <w:rPr>
                <w:rFonts w:cs="Arial"/>
                <w:sz w:val="16"/>
                <w:szCs w:val="16"/>
              </w:rPr>
              <w:t xml:space="preserve"> ou, à défaut, </w:t>
            </w:r>
            <w:r>
              <w:rPr>
                <w:rFonts w:cs="Arial"/>
                <w:b/>
                <w:sz w:val="16"/>
                <w:szCs w:val="16"/>
              </w:rPr>
              <w:t>un droit d'exercice dans les</w:t>
            </w:r>
            <w:r>
              <w:rPr>
                <w:rFonts w:cs="Arial"/>
                <w:sz w:val="16"/>
                <w:szCs w:val="16"/>
              </w:rPr>
              <w:t xml:space="preserve"> spécialités permettant de réaliser les activités cliniques d'assistance médicale à la procréation et dans les conditions fixées par ces mêmes arrêtés* ;  </w:t>
            </w:r>
          </w:p>
          <w:p w14:paraId="31D2DCC0" w14:textId="77777777" w:rsidR="008C524F" w:rsidRDefault="00D75D03">
            <w:pPr>
              <w:jc w:val="left"/>
              <w:rPr>
                <w:rFonts w:cs="Arial"/>
                <w:b/>
                <w:sz w:val="16"/>
                <w:szCs w:val="16"/>
              </w:rPr>
            </w:pPr>
            <w:r>
              <w:rPr>
                <w:rFonts w:cs="Arial"/>
                <w:b/>
                <w:sz w:val="16"/>
                <w:szCs w:val="16"/>
              </w:rPr>
              <w:t>ET</w:t>
            </w:r>
          </w:p>
          <w:p w14:paraId="016B8620" w14:textId="72ADBB09"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Pr>
                <w:rFonts w:cs="Arial"/>
                <w:b/>
                <w:sz w:val="16"/>
                <w:szCs w:val="16"/>
              </w:rPr>
              <w:t xml:space="preserve"> </w:t>
            </w:r>
            <w:r>
              <w:rPr>
                <w:rFonts w:cs="Arial"/>
                <w:sz w:val="16"/>
                <w:szCs w:val="16"/>
              </w:rPr>
              <w:t xml:space="preserve">3° Justifier de conditions </w:t>
            </w:r>
            <w:r>
              <w:rPr>
                <w:rFonts w:cs="Arial"/>
                <w:b/>
                <w:sz w:val="16"/>
                <w:szCs w:val="16"/>
              </w:rPr>
              <w:t>de durée et de nature d'expérience</w:t>
            </w:r>
            <w:r>
              <w:rPr>
                <w:rFonts w:cs="Arial"/>
                <w:sz w:val="16"/>
                <w:szCs w:val="16"/>
              </w:rPr>
              <w:t xml:space="preserve"> dans ces activités dans les conditions définies par ces mêmes arrêtés (du 13/02/2015, modifié dans son intitulé par arrêté du 19/03/2015*).</w:t>
            </w:r>
          </w:p>
        </w:tc>
      </w:tr>
      <w:tr w:rsidR="008C524F" w14:paraId="61B8D057" w14:textId="77777777">
        <w:tc>
          <w:tcPr>
            <w:tcW w:w="2024" w:type="dxa"/>
            <w:gridSpan w:val="2"/>
            <w:shd w:val="clear" w:color="auto" w:fill="auto"/>
            <w:vAlign w:val="center"/>
          </w:tcPr>
          <w:p w14:paraId="7FE86F69" w14:textId="77777777" w:rsidR="008C524F" w:rsidRDefault="00D75D03">
            <w:pPr>
              <w:jc w:val="left"/>
              <w:rPr>
                <w:rFonts w:cs="Arial"/>
                <w:b/>
                <w:sz w:val="16"/>
                <w:szCs w:val="16"/>
              </w:rPr>
            </w:pPr>
            <w:proofErr w:type="gramStart"/>
            <w:r>
              <w:rPr>
                <w:rFonts w:cs="Arial"/>
                <w:b/>
                <w:sz w:val="16"/>
                <w:szCs w:val="16"/>
              </w:rPr>
              <w:t>OU</w:t>
            </w:r>
            <w:proofErr w:type="gramEnd"/>
          </w:p>
          <w:p w14:paraId="13071A41" w14:textId="66CB2424" w:rsidR="008C524F" w:rsidRDefault="00D75D03">
            <w:pPr>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sz w:val="16"/>
                <w:szCs w:val="16"/>
              </w:rPr>
              <w:t>Article R2142-10 – II du CSP</w:t>
            </w:r>
          </w:p>
          <w:p w14:paraId="1286D84D" w14:textId="77777777" w:rsidR="008C524F" w:rsidRDefault="00D75D03">
            <w:pPr>
              <w:jc w:val="left"/>
              <w:rPr>
                <w:rFonts w:cs="Arial"/>
                <w:b/>
                <w:sz w:val="16"/>
                <w:szCs w:val="16"/>
              </w:rPr>
            </w:pPr>
            <w:r>
              <w:rPr>
                <w:rFonts w:cs="Arial"/>
                <w:b/>
                <w:sz w:val="16"/>
                <w:szCs w:val="16"/>
              </w:rPr>
              <w:t>pour une durée d'un an, renouvelable une fois :</w:t>
            </w:r>
          </w:p>
        </w:tc>
        <w:tc>
          <w:tcPr>
            <w:tcW w:w="13569" w:type="dxa"/>
            <w:shd w:val="clear" w:color="auto" w:fill="auto"/>
          </w:tcPr>
          <w:p w14:paraId="5A24CDA6" w14:textId="1ECBDEA4"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1° Les médecins satisfaisant aux conditions mentionnées au 1° du </w:t>
            </w:r>
            <w:proofErr w:type="gramStart"/>
            <w:r>
              <w:rPr>
                <w:rFonts w:cs="Arial"/>
                <w:sz w:val="16"/>
                <w:szCs w:val="16"/>
              </w:rPr>
              <w:t>I  de</w:t>
            </w:r>
            <w:proofErr w:type="gramEnd"/>
            <w:r>
              <w:rPr>
                <w:rFonts w:cs="Arial"/>
                <w:sz w:val="16"/>
                <w:szCs w:val="16"/>
              </w:rPr>
              <w:t xml:space="preserve"> l’article R2142-10 du CSP et inscrits en vue d'obtenir un diplôme d'études spécialisées complémentaires mentionné au 2° du I ;</w:t>
            </w:r>
          </w:p>
          <w:p w14:paraId="50F244AD" w14:textId="77777777" w:rsidR="008C524F" w:rsidRDefault="00D75D03">
            <w:pPr>
              <w:jc w:val="left"/>
              <w:rPr>
                <w:rFonts w:cs="Arial"/>
                <w:b/>
                <w:sz w:val="16"/>
                <w:szCs w:val="16"/>
              </w:rPr>
            </w:pPr>
            <w:r>
              <w:rPr>
                <w:rFonts w:cs="Arial"/>
                <w:b/>
                <w:sz w:val="16"/>
                <w:szCs w:val="16"/>
              </w:rPr>
              <w:t>ET</w:t>
            </w:r>
          </w:p>
          <w:p w14:paraId="794185D9" w14:textId="5AD0514C"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sz w:val="16"/>
                <w:szCs w:val="16"/>
              </w:rPr>
              <w:t xml:space="preserve"> </w:t>
            </w:r>
            <w:r>
              <w:rPr>
                <w:rFonts w:cs="Arial"/>
                <w:sz w:val="16"/>
                <w:szCs w:val="16"/>
              </w:rPr>
              <w:t xml:space="preserve">2° </w:t>
            </w:r>
            <w:r>
              <w:rPr>
                <w:rFonts w:cs="Arial"/>
                <w:b/>
                <w:sz w:val="16"/>
                <w:szCs w:val="16"/>
              </w:rPr>
              <w:t xml:space="preserve">À </w:t>
            </w:r>
            <w:r w:rsidR="00206164">
              <w:rPr>
                <w:rFonts w:cs="Arial"/>
                <w:b/>
                <w:sz w:val="16"/>
                <w:szCs w:val="16"/>
              </w:rPr>
              <w:t>condition de</w:t>
            </w:r>
            <w:r>
              <w:rPr>
                <w:rFonts w:cs="Arial"/>
                <w:sz w:val="16"/>
                <w:szCs w:val="16"/>
              </w:rPr>
              <w:t xml:space="preserve"> pouvoir faire appel dans leur exercice, en tant que de besoin, à un médecin justifiant de l'ensemble des conditions mentionnées au I et exerçant au sein de la même structure.</w:t>
            </w:r>
          </w:p>
        </w:tc>
      </w:tr>
      <w:tr w:rsidR="008C524F" w14:paraId="6F0A0C41" w14:textId="77777777">
        <w:tc>
          <w:tcPr>
            <w:tcW w:w="15593" w:type="dxa"/>
            <w:gridSpan w:val="3"/>
            <w:shd w:val="clear" w:color="auto" w:fill="auto"/>
            <w:vAlign w:val="center"/>
          </w:tcPr>
          <w:p w14:paraId="0A1D72D9" w14:textId="77777777" w:rsidR="008C524F" w:rsidRDefault="00D75D03">
            <w:pPr>
              <w:jc w:val="left"/>
              <w:rPr>
                <w:rFonts w:cs="Arial"/>
                <w:b/>
                <w:sz w:val="16"/>
                <w:szCs w:val="16"/>
              </w:rPr>
            </w:pPr>
            <w:r>
              <w:rPr>
                <w:rFonts w:cs="Arial"/>
                <w:b/>
                <w:sz w:val="16"/>
                <w:szCs w:val="16"/>
              </w:rPr>
              <w:t xml:space="preserve">NB : Décret n° 2015-150 du 10 février 2015 fixant les critères de compétence des praticiens exerçant au sein de structures autorisées pour pratiquer des activités d'assistance médicale à la procréation </w:t>
            </w:r>
            <w:r>
              <w:rPr>
                <w:rFonts w:cs="Arial"/>
                <w:b/>
                <w:sz w:val="16"/>
                <w:szCs w:val="16"/>
              </w:rPr>
              <w:br/>
              <w:t xml:space="preserve">(JO du 12 février 2015) :     Article 3 </w:t>
            </w:r>
          </w:p>
          <w:p w14:paraId="26CBAF1F" w14:textId="77777777" w:rsidR="008C524F" w:rsidRDefault="00D75D03">
            <w:pPr>
              <w:jc w:val="left"/>
              <w:rPr>
                <w:rFonts w:cs="Arial"/>
                <w:i/>
                <w:iCs/>
                <w:sz w:val="16"/>
                <w:szCs w:val="16"/>
              </w:rPr>
            </w:pPr>
            <w:r>
              <w:rPr>
                <w:rFonts w:cs="Arial"/>
                <w:i/>
                <w:iCs/>
                <w:sz w:val="16"/>
                <w:szCs w:val="16"/>
              </w:rPr>
              <w:t xml:space="preserve">A titre transitoire, les praticiens qui exercent au jour de l'entrée en vigueur du présent décret dans les établissements, les laboratoires et les organismes mentionnés à l'article L. 2142-1 du code de la santé publique qui ne satisfont pas aux conditions mentionnées aux 2° et 3° du I de l'article R. 2142-10 ou au 2° du I de l'article R. 2142-11 figurant à l'article 1er du présent décret, disposent d'un délai de </w:t>
            </w:r>
            <w:r>
              <w:rPr>
                <w:rFonts w:cs="Arial"/>
                <w:b/>
                <w:i/>
                <w:iCs/>
                <w:sz w:val="16"/>
                <w:szCs w:val="16"/>
              </w:rPr>
              <w:t>trois ans</w:t>
            </w:r>
            <w:r>
              <w:rPr>
                <w:rFonts w:cs="Arial"/>
                <w:i/>
                <w:iCs/>
                <w:sz w:val="16"/>
                <w:szCs w:val="16"/>
              </w:rPr>
              <w:t xml:space="preserve"> (12 février 2018) à compter de l'entrée en vigueur du présent décret, pour se conformer aux conditions mentionnées aux articles R. 2142-10 et R. 2142-11 institués par le présent décret. Durant cette période, ils sont réputés compétents pour l'exercice des activités mentionnées à ces mêmes articles.</w:t>
            </w:r>
          </w:p>
        </w:tc>
      </w:tr>
      <w:tr w:rsidR="008C524F" w14:paraId="01B1765F" w14:textId="77777777">
        <w:tc>
          <w:tcPr>
            <w:tcW w:w="15593" w:type="dxa"/>
            <w:gridSpan w:val="3"/>
            <w:shd w:val="clear" w:color="auto" w:fill="FFF2CC" w:themeFill="accent4" w:themeFillTint="33"/>
            <w:vAlign w:val="center"/>
          </w:tcPr>
          <w:p w14:paraId="6F850B34" w14:textId="77777777" w:rsidR="008C524F" w:rsidRDefault="00D75D03">
            <w:pPr>
              <w:jc w:val="left"/>
              <w:rPr>
                <w:rFonts w:cs="Arial"/>
                <w:b/>
                <w:sz w:val="16"/>
                <w:szCs w:val="16"/>
              </w:rPr>
            </w:pPr>
            <w:r>
              <w:rPr>
                <w:rFonts w:cs="Arial"/>
                <w:b/>
                <w:sz w:val="16"/>
                <w:szCs w:val="16"/>
              </w:rPr>
              <w:t>Arrêté du 13 février 2015 modifié dans son intitulé par l’arrêté du 19 mars 2015    Article 1</w:t>
            </w:r>
          </w:p>
          <w:p w14:paraId="5E0BB1D1" w14:textId="77777777" w:rsidR="008C524F" w:rsidRDefault="00D75D03">
            <w:pPr>
              <w:jc w:val="left"/>
              <w:rPr>
                <w:rFonts w:cs="Arial"/>
                <w:b/>
                <w:sz w:val="16"/>
                <w:szCs w:val="16"/>
              </w:rPr>
            </w:pPr>
            <w:r>
              <w:rPr>
                <w:rFonts w:cs="Arial"/>
                <w:b/>
                <w:sz w:val="16"/>
                <w:szCs w:val="16"/>
              </w:rPr>
              <w:t>Conditions de formation et d’expérience (cumulatives) des praticiens exerçant les activités cliniques d’AMP mentionnées à l’article L.2141-1</w:t>
            </w:r>
          </w:p>
        </w:tc>
      </w:tr>
      <w:tr w:rsidR="008C524F" w14:paraId="638524E5" w14:textId="77777777">
        <w:tc>
          <w:tcPr>
            <w:tcW w:w="1934" w:type="dxa"/>
            <w:shd w:val="clear" w:color="auto" w:fill="auto"/>
          </w:tcPr>
          <w:p w14:paraId="1016CD04" w14:textId="04CBBA90" w:rsidR="008C524F" w:rsidRDefault="00D75D03">
            <w:pPr>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bCs/>
                <w:iCs/>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sz w:val="16"/>
                <w:szCs w:val="16"/>
              </w:rPr>
              <w:t>POC </w:t>
            </w:r>
          </w:p>
          <w:p w14:paraId="55C3D644" w14:textId="77777777" w:rsidR="008C524F" w:rsidRDefault="00D75D03">
            <w:pPr>
              <w:jc w:val="left"/>
              <w:rPr>
                <w:rFonts w:cs="Arial"/>
                <w:sz w:val="16"/>
                <w:szCs w:val="16"/>
              </w:rPr>
            </w:pPr>
            <w:r>
              <w:rPr>
                <w:rFonts w:cs="Arial"/>
                <w:sz w:val="16"/>
                <w:szCs w:val="16"/>
              </w:rPr>
              <w:t>Prélèvement d'ovocytes en vue AMP</w:t>
            </w:r>
          </w:p>
          <w:p w14:paraId="54FFC7F1" w14:textId="77777777" w:rsidR="008C524F" w:rsidRDefault="008C524F">
            <w:pPr>
              <w:jc w:val="left"/>
              <w:rPr>
                <w:rFonts w:cs="Arial"/>
                <w:sz w:val="16"/>
                <w:szCs w:val="16"/>
              </w:rPr>
            </w:pPr>
          </w:p>
        </w:tc>
        <w:tc>
          <w:tcPr>
            <w:tcW w:w="13659" w:type="dxa"/>
            <w:gridSpan w:val="2"/>
            <w:shd w:val="clear" w:color="auto" w:fill="auto"/>
          </w:tcPr>
          <w:p w14:paraId="73A64F33" w14:textId="77777777" w:rsidR="008C524F" w:rsidRDefault="00D75D03">
            <w:pPr>
              <w:jc w:val="left"/>
              <w:rPr>
                <w:rFonts w:cs="Arial"/>
                <w:sz w:val="16"/>
                <w:szCs w:val="16"/>
              </w:rPr>
            </w:pPr>
            <w:r>
              <w:rPr>
                <w:rFonts w:cs="Arial"/>
                <w:sz w:val="16"/>
                <w:szCs w:val="16"/>
              </w:rPr>
              <w:lastRenderedPageBreak/>
              <w:t>1° Soit des médecins qualifiés spécialistes en :</w:t>
            </w:r>
          </w:p>
          <w:p w14:paraId="4E3951E2" w14:textId="2C4CD943" w:rsidR="008C524F" w:rsidRDefault="00D75D03">
            <w:pPr>
              <w:jc w:val="left"/>
              <w:rPr>
                <w:rFonts w:cs="Arial"/>
                <w:sz w:val="16"/>
                <w:szCs w:val="16"/>
              </w:rPr>
            </w:pPr>
            <w:r>
              <w:rPr>
                <w:rFonts w:cs="Arial"/>
                <w:b/>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Gynécologie-obstétrique ou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 xml:space="preserve">Gynécologie médicale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Endocrinologie, diabètes, maladies métaboliques</w:t>
            </w:r>
          </w:p>
          <w:p w14:paraId="08073CC6" w14:textId="77777777" w:rsidR="008C524F" w:rsidRDefault="00D75D03">
            <w:pPr>
              <w:jc w:val="left"/>
              <w:rPr>
                <w:rFonts w:cs="Arial"/>
                <w:sz w:val="16"/>
                <w:szCs w:val="16"/>
              </w:rPr>
            </w:pPr>
            <w:r>
              <w:rPr>
                <w:rFonts w:cs="Arial"/>
                <w:sz w:val="16"/>
                <w:szCs w:val="16"/>
              </w:rPr>
              <w:t xml:space="preserve">2° Soit des médecins qualifiés compétents en </w:t>
            </w:r>
          </w:p>
          <w:p w14:paraId="18B31A1A" w14:textId="01A5AA63" w:rsidR="008C524F" w:rsidRDefault="00D75D03">
            <w:pPr>
              <w:jc w:val="left"/>
              <w:rPr>
                <w:rFonts w:cs="Arial"/>
                <w:sz w:val="16"/>
                <w:szCs w:val="16"/>
              </w:rPr>
            </w:pPr>
            <w:r>
              <w:rPr>
                <w:rFonts w:cs="Arial"/>
                <w:b/>
                <w:bCs/>
                <w:iCs/>
                <w:sz w:val="16"/>
                <w:szCs w:val="16"/>
              </w:rPr>
              <w:lastRenderedPageBreak/>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Gynécologie-obstétrique ou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Pr>
                <w:rFonts w:cs="Arial"/>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Gynécologie médicale ou</w:t>
            </w:r>
            <w:r w:rsidR="00206164">
              <w:rPr>
                <w:rFonts w:cs="Arial"/>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Pr>
                <w:rFonts w:cs="Arial"/>
                <w:sz w:val="16"/>
                <w:szCs w:val="16"/>
              </w:rPr>
              <w:t>Endocrinologie, diabètes, maladies métaboliques ;</w:t>
            </w:r>
          </w:p>
          <w:p w14:paraId="29FD0454" w14:textId="77777777" w:rsidR="008C524F" w:rsidRDefault="00D75D03">
            <w:pPr>
              <w:jc w:val="left"/>
              <w:rPr>
                <w:rFonts w:cs="Arial"/>
                <w:b/>
                <w:sz w:val="16"/>
                <w:szCs w:val="16"/>
              </w:rPr>
            </w:pPr>
            <w:r>
              <w:rPr>
                <w:rFonts w:cs="Arial"/>
                <w:b/>
                <w:sz w:val="16"/>
                <w:szCs w:val="16"/>
              </w:rPr>
              <w:t>De plus :</w:t>
            </w:r>
          </w:p>
          <w:p w14:paraId="6A9BDCC9" w14:textId="76A5F57C"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Gynécologie-obstétrique ou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 xml:space="preserve">Gynécologie médicale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Endocrinologie, diabètes, maladies métaboliques ;</w:t>
            </w:r>
          </w:p>
          <w:p w14:paraId="7871F5CA" w14:textId="34F8EAFC" w:rsidR="008C524F" w:rsidRDefault="00D75D03">
            <w:pPr>
              <w:jc w:val="left"/>
              <w:rPr>
                <w:rFonts w:cs="Arial"/>
                <w:sz w:val="16"/>
                <w:szCs w:val="16"/>
              </w:rPr>
            </w:pPr>
            <w:r>
              <w:rPr>
                <w:rFonts w:cs="Arial"/>
                <w:sz w:val="16"/>
                <w:szCs w:val="16"/>
              </w:rPr>
              <w:t xml:space="preserve">Ils possèdent un diplôme d'études spécialisées complémentaires en médecine de la reproduction ou bénéficient d'un droit d'exercice en médecine de la reproduction conformément au </w:t>
            </w:r>
            <w:hyperlink r:id="rId16" w:tooltip="https://www.legifrance.gouv.fr/affichTexte.do?cidTexte=JORFTEXT000025802459&amp;categorieLien=cid" w:history="1">
              <w:r>
                <w:rPr>
                  <w:rFonts w:cs="Arial"/>
                  <w:sz w:val="16"/>
                  <w:szCs w:val="16"/>
                  <w:u w:val="single"/>
                </w:rPr>
                <w:t>décret n° 2012-637 du 3 mai 2012</w:t>
              </w:r>
            </w:hyperlink>
            <w:r>
              <w:rPr>
                <w:rFonts w:cs="Arial"/>
                <w:sz w:val="16"/>
                <w:szCs w:val="16"/>
              </w:rPr>
              <w:t xml:space="preserve"> relatif aux conditions dans lesquelles les docteurs en médecine peuvent obtenir une extension de leur droit d'exercice dans une spécialité non qualifiante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Gynécologie-obstétrique ou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 xml:space="preserve">Gynécologie médicale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Endocrinologie, diabètes, maladies métaboliques ;</w:t>
            </w:r>
          </w:p>
          <w:p w14:paraId="46EF405E" w14:textId="77777777" w:rsidR="008C524F" w:rsidRDefault="00D75D03">
            <w:pPr>
              <w:jc w:val="left"/>
              <w:rPr>
                <w:rFonts w:cs="Arial"/>
                <w:sz w:val="16"/>
                <w:szCs w:val="16"/>
              </w:rPr>
            </w:pPr>
            <w:r>
              <w:rPr>
                <w:rFonts w:cs="Arial"/>
                <w:b/>
                <w:sz w:val="16"/>
                <w:szCs w:val="16"/>
              </w:rPr>
              <w:t xml:space="preserve">  </w:t>
            </w:r>
            <w:r>
              <w:rPr>
                <w:rFonts w:cs="Arial"/>
                <w:sz w:val="16"/>
                <w:szCs w:val="16"/>
              </w:rPr>
              <w:t xml:space="preserve"> Ils disposent d'une expérience minimale </w:t>
            </w:r>
            <w:r>
              <w:rPr>
                <w:rFonts w:cs="Arial"/>
                <w:b/>
                <w:sz w:val="16"/>
                <w:szCs w:val="16"/>
              </w:rPr>
              <w:t xml:space="preserve">de 24 mois </w:t>
            </w:r>
            <w:r>
              <w:rPr>
                <w:rFonts w:cs="Arial"/>
                <w:sz w:val="16"/>
                <w:szCs w:val="16"/>
              </w:rPr>
              <w:t>dans une structure autorisée pour cette catégorie d'activité ;</w:t>
            </w:r>
          </w:p>
        </w:tc>
      </w:tr>
      <w:tr w:rsidR="008C524F" w14:paraId="3C1C378A" w14:textId="77777777">
        <w:tc>
          <w:tcPr>
            <w:tcW w:w="1934" w:type="dxa"/>
            <w:shd w:val="clear" w:color="auto" w:fill="auto"/>
          </w:tcPr>
          <w:p w14:paraId="05E561BA" w14:textId="14A1A2D8" w:rsidR="008C524F" w:rsidRDefault="00D75D03">
            <w:pPr>
              <w:jc w:val="left"/>
              <w:rPr>
                <w:rFonts w:cs="Arial"/>
                <w:sz w:val="16"/>
                <w:szCs w:val="16"/>
              </w:rPr>
            </w:pPr>
            <w:r>
              <w:rPr>
                <w:rFonts w:cs="Arial"/>
                <w:b/>
                <w:bCs/>
                <w:iCs/>
                <w:sz w:val="16"/>
                <w:szCs w:val="16"/>
              </w:rPr>
              <w:lastRenderedPageBreak/>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b/>
                <w:sz w:val="16"/>
                <w:szCs w:val="16"/>
              </w:rPr>
              <w:t xml:space="preserve"> PS </w:t>
            </w:r>
          </w:p>
          <w:p w14:paraId="4BE2CBB3" w14:textId="77777777" w:rsidR="008C524F" w:rsidRDefault="00D75D03">
            <w:pPr>
              <w:jc w:val="left"/>
              <w:rPr>
                <w:rFonts w:cs="Arial"/>
                <w:sz w:val="16"/>
                <w:szCs w:val="16"/>
              </w:rPr>
            </w:pPr>
            <w:r>
              <w:rPr>
                <w:rFonts w:cs="Arial"/>
                <w:sz w:val="16"/>
                <w:szCs w:val="16"/>
              </w:rPr>
              <w:t xml:space="preserve">Prélèvement de spermatozoïdes </w:t>
            </w:r>
          </w:p>
          <w:p w14:paraId="56AD7588" w14:textId="77777777" w:rsidR="008C524F" w:rsidRDefault="008C524F">
            <w:pPr>
              <w:jc w:val="left"/>
              <w:rPr>
                <w:rFonts w:cs="Arial"/>
                <w:b/>
                <w:sz w:val="16"/>
                <w:szCs w:val="16"/>
              </w:rPr>
            </w:pPr>
          </w:p>
        </w:tc>
        <w:tc>
          <w:tcPr>
            <w:tcW w:w="13659" w:type="dxa"/>
            <w:gridSpan w:val="2"/>
            <w:shd w:val="clear" w:color="auto" w:fill="auto"/>
          </w:tcPr>
          <w:p w14:paraId="5782C4A3" w14:textId="5677BD42" w:rsidR="008C524F" w:rsidRDefault="00D75D03">
            <w:pPr>
              <w:jc w:val="left"/>
              <w:rPr>
                <w:rFonts w:cs="Arial"/>
                <w:sz w:val="16"/>
                <w:szCs w:val="16"/>
              </w:rPr>
            </w:pPr>
            <w:r>
              <w:rPr>
                <w:rFonts w:cs="Arial"/>
                <w:sz w:val="16"/>
                <w:szCs w:val="16"/>
              </w:rPr>
              <w:t>Des médecins qualifiés spécialistes en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1° Urologie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sz w:val="16"/>
                <w:szCs w:val="16"/>
              </w:rPr>
              <w:t xml:space="preserve"> </w:t>
            </w:r>
            <w:r>
              <w:rPr>
                <w:rFonts w:cs="Arial"/>
                <w:sz w:val="16"/>
                <w:szCs w:val="16"/>
              </w:rPr>
              <w:t xml:space="preserve">2° Chirurgie générale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3° Gynécologie-obstétrique.</w:t>
            </w:r>
          </w:p>
          <w:p w14:paraId="4EBE8013" w14:textId="77777777" w:rsidR="008C524F" w:rsidRDefault="00D75D03">
            <w:pPr>
              <w:jc w:val="left"/>
              <w:rPr>
                <w:rFonts w:cs="Arial"/>
                <w:sz w:val="16"/>
                <w:szCs w:val="16"/>
              </w:rPr>
            </w:pPr>
            <w:r>
              <w:rPr>
                <w:rFonts w:cs="Arial"/>
                <w:b/>
                <w:sz w:val="16"/>
                <w:szCs w:val="16"/>
              </w:rPr>
              <w:t>De plus :</w:t>
            </w:r>
          </w:p>
          <w:p w14:paraId="7D443117" w14:textId="5E6EA9DF"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b/>
                <w:sz w:val="16"/>
                <w:szCs w:val="16"/>
              </w:rPr>
              <w:t xml:space="preserve"> </w:t>
            </w:r>
            <w:r>
              <w:rPr>
                <w:rFonts w:cs="Arial"/>
                <w:sz w:val="16"/>
                <w:szCs w:val="16"/>
              </w:rPr>
              <w:t xml:space="preserve">Ils possèdent un diplôme d'études spécialisées complémentaires en médecine de la reproduction ou en andrologie ou bénéficient d'un droit d'exercice en médecine de la reproduction ou en andrologie conformément au </w:t>
            </w:r>
            <w:hyperlink r:id="rId17" w:tooltip="https://www.legifrance.gouv.fr/affichTexte.do?cidTexte=JORFTEXT000025802459&amp;categorieLien=cid" w:history="1">
              <w:r>
                <w:rPr>
                  <w:rFonts w:cs="Arial"/>
                  <w:sz w:val="16"/>
                  <w:szCs w:val="16"/>
                </w:rPr>
                <w:t>décret n° 2012-637 du 3 mai 2012</w:t>
              </w:r>
            </w:hyperlink>
            <w:r>
              <w:rPr>
                <w:rFonts w:cs="Arial"/>
                <w:sz w:val="16"/>
                <w:szCs w:val="16"/>
              </w:rPr>
              <w:t xml:space="preserve"> relatif aux conditions dans lesquelles les docteurs en médecine peuvent obtenir une extension de leur droit d'exercice dans une spécialité non qualifiante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 Ils disposent d'une expérience minimale de </w:t>
            </w:r>
            <w:r>
              <w:rPr>
                <w:rFonts w:cs="Arial"/>
                <w:b/>
                <w:sz w:val="16"/>
                <w:szCs w:val="16"/>
              </w:rPr>
              <w:t>6 mois</w:t>
            </w:r>
            <w:r>
              <w:rPr>
                <w:rFonts w:cs="Arial"/>
                <w:sz w:val="16"/>
                <w:szCs w:val="16"/>
              </w:rPr>
              <w:t xml:space="preserve"> dans une structure autorisée pour cette catégorie d'activité ;</w:t>
            </w:r>
          </w:p>
        </w:tc>
      </w:tr>
      <w:tr w:rsidR="008C524F" w14:paraId="0D47FA8B" w14:textId="77777777">
        <w:tc>
          <w:tcPr>
            <w:tcW w:w="1934" w:type="dxa"/>
            <w:shd w:val="clear" w:color="auto" w:fill="auto"/>
          </w:tcPr>
          <w:p w14:paraId="218B9076" w14:textId="4B39EB08"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bCs/>
                <w:iCs/>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b/>
                <w:sz w:val="16"/>
                <w:szCs w:val="16"/>
              </w:rPr>
              <w:t>TEM</w:t>
            </w:r>
            <w:r>
              <w:rPr>
                <w:rFonts w:cs="Arial"/>
                <w:sz w:val="16"/>
                <w:szCs w:val="16"/>
              </w:rPr>
              <w:t> </w:t>
            </w:r>
          </w:p>
          <w:p w14:paraId="0231C4DB" w14:textId="77777777" w:rsidR="008C524F" w:rsidRDefault="00D75D03">
            <w:pPr>
              <w:jc w:val="left"/>
              <w:rPr>
                <w:rFonts w:cs="Arial"/>
                <w:sz w:val="16"/>
                <w:szCs w:val="16"/>
              </w:rPr>
            </w:pPr>
            <w:r>
              <w:rPr>
                <w:rFonts w:cs="Arial"/>
                <w:sz w:val="16"/>
                <w:szCs w:val="16"/>
              </w:rPr>
              <w:t>Transfert des embryons en vue de leur implantation</w:t>
            </w:r>
          </w:p>
          <w:p w14:paraId="4A59ABB2" w14:textId="77777777" w:rsidR="008C524F" w:rsidRDefault="008C524F">
            <w:pPr>
              <w:jc w:val="left"/>
              <w:rPr>
                <w:rFonts w:cs="Arial"/>
                <w:b/>
                <w:sz w:val="16"/>
                <w:szCs w:val="16"/>
              </w:rPr>
            </w:pPr>
          </w:p>
        </w:tc>
        <w:tc>
          <w:tcPr>
            <w:tcW w:w="13659" w:type="dxa"/>
            <w:gridSpan w:val="2"/>
            <w:shd w:val="clear" w:color="auto" w:fill="auto"/>
          </w:tcPr>
          <w:p w14:paraId="6D1CB6F6" w14:textId="6D665023" w:rsidR="008C524F" w:rsidRDefault="00D75D03">
            <w:pPr>
              <w:jc w:val="left"/>
              <w:rPr>
                <w:rFonts w:cs="Arial"/>
                <w:sz w:val="16"/>
                <w:szCs w:val="16"/>
              </w:rPr>
            </w:pPr>
            <w:r>
              <w:rPr>
                <w:rFonts w:cs="Arial"/>
                <w:sz w:val="16"/>
                <w:szCs w:val="16"/>
              </w:rPr>
              <w:t>1° Soit des médecins qualifiés spécialistes en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Gynécologie-obstétrique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Gynécologie médicale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Endocrinologie, diabètes, maladies métaboliques</w:t>
            </w:r>
            <w:r>
              <w:rPr>
                <w:rFonts w:cs="Arial"/>
                <w:sz w:val="16"/>
                <w:szCs w:val="16"/>
              </w:rPr>
              <w:br/>
              <w:t>2° Soit des médecins qualifiés compétents en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Gynécologie et obstétrique ou </w:t>
            </w:r>
            <w:r w:rsidR="00206164" w:rsidRPr="00A628A5">
              <w:rPr>
                <w:rFonts w:cs="Arial"/>
                <w:b/>
                <w:bCs/>
                <w:iCs/>
                <w:sz w:val="16"/>
                <w:szCs w:val="16"/>
              </w:rPr>
              <w:fldChar w:fldCharType="begin">
                <w:ffData>
                  <w:name w:val="CaseACocher4"/>
                  <w:enabled/>
                  <w:calcOnExit w:val="0"/>
                  <w:checkBox>
                    <w:size w:val="20"/>
                    <w:default w:val="0"/>
                  </w:checkBox>
                </w:ffData>
              </w:fldChar>
            </w:r>
            <w:r w:rsidR="00206164"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206164" w:rsidRPr="00A628A5">
              <w:rPr>
                <w:rFonts w:cs="Arial"/>
                <w:b/>
                <w:bCs/>
                <w:iCs/>
                <w:sz w:val="16"/>
                <w:szCs w:val="16"/>
              </w:rPr>
              <w:fldChar w:fldCharType="end"/>
            </w:r>
            <w:r w:rsidR="00206164" w:rsidRPr="00A628A5">
              <w:rPr>
                <w:rFonts w:cs="Arial"/>
                <w:b/>
                <w:sz w:val="16"/>
                <w:szCs w:val="16"/>
              </w:rPr>
              <w:t xml:space="preserve"> </w:t>
            </w:r>
            <w:r>
              <w:rPr>
                <w:rFonts w:cs="Arial"/>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 xml:space="preserve">Gynécologie médicale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Pr>
                <w:rFonts w:cs="Arial"/>
                <w:sz w:val="16"/>
                <w:szCs w:val="16"/>
              </w:rPr>
              <w:t>Endocrinologie</w:t>
            </w:r>
          </w:p>
          <w:p w14:paraId="01A3F069" w14:textId="77777777" w:rsidR="008C524F" w:rsidRDefault="00D75D03">
            <w:pPr>
              <w:jc w:val="left"/>
              <w:rPr>
                <w:rFonts w:cs="Arial"/>
                <w:sz w:val="16"/>
                <w:szCs w:val="16"/>
              </w:rPr>
            </w:pPr>
            <w:r>
              <w:rPr>
                <w:rFonts w:cs="Arial"/>
                <w:b/>
                <w:sz w:val="16"/>
                <w:szCs w:val="16"/>
              </w:rPr>
              <w:t>De plus :</w:t>
            </w:r>
          </w:p>
          <w:p w14:paraId="094A9522" w14:textId="718A350F"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sz w:val="16"/>
                <w:szCs w:val="16"/>
              </w:rPr>
              <w:t xml:space="preserve">Ils possèdent un diplôme d'études spécialisées complémentaires en médecine de la reproduction ou bénéficient d'un droit d'exercice en médecine de la reproduction conformément au </w:t>
            </w:r>
            <w:hyperlink r:id="rId18" w:tooltip="https://www.legifrance.gouv.fr/affichTexte.do?cidTexte=JORFTEXT000025802459&amp;categorieLien=cid" w:history="1">
              <w:r>
                <w:rPr>
                  <w:rFonts w:cs="Arial"/>
                  <w:sz w:val="16"/>
                  <w:szCs w:val="16"/>
                </w:rPr>
                <w:t>décret n° 2012-637 du 3 mai 2012</w:t>
              </w:r>
            </w:hyperlink>
            <w:r>
              <w:rPr>
                <w:rFonts w:cs="Arial"/>
                <w:sz w:val="16"/>
                <w:szCs w:val="16"/>
              </w:rPr>
              <w:t xml:space="preserve"> relatif aux conditions dans lesquelles les docteurs en médecine peuvent obtenir une extension de leur droit d'exercice dans une spécialité non qualifiante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sz w:val="16"/>
                <w:szCs w:val="16"/>
              </w:rPr>
              <w:t xml:space="preserve">Ils disposent d'une expérience minimale de </w:t>
            </w:r>
            <w:r>
              <w:rPr>
                <w:rFonts w:cs="Arial"/>
                <w:b/>
                <w:sz w:val="16"/>
                <w:szCs w:val="16"/>
              </w:rPr>
              <w:t>24 mois da</w:t>
            </w:r>
            <w:r>
              <w:rPr>
                <w:rFonts w:cs="Arial"/>
                <w:sz w:val="16"/>
                <w:szCs w:val="16"/>
              </w:rPr>
              <w:t>ns une structure autorisée pour cette catégorie d'activité.</w:t>
            </w:r>
          </w:p>
        </w:tc>
      </w:tr>
      <w:tr w:rsidR="008C524F" w14:paraId="3EEEA67D" w14:textId="77777777">
        <w:tc>
          <w:tcPr>
            <w:tcW w:w="1934" w:type="dxa"/>
            <w:shd w:val="clear" w:color="auto" w:fill="auto"/>
          </w:tcPr>
          <w:p w14:paraId="1D636686" w14:textId="60A4BB7D" w:rsidR="008C524F" w:rsidRDefault="00D75D03">
            <w:pPr>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b/>
                <w:sz w:val="16"/>
                <w:szCs w:val="16"/>
              </w:rPr>
              <w:t>POD </w:t>
            </w:r>
          </w:p>
          <w:p w14:paraId="0960F178" w14:textId="77777777" w:rsidR="008C524F" w:rsidRDefault="00D75D03">
            <w:pPr>
              <w:jc w:val="left"/>
              <w:rPr>
                <w:rFonts w:cs="Arial"/>
                <w:sz w:val="16"/>
                <w:szCs w:val="16"/>
              </w:rPr>
            </w:pPr>
            <w:r>
              <w:rPr>
                <w:rFonts w:cs="Arial"/>
                <w:sz w:val="16"/>
                <w:szCs w:val="16"/>
              </w:rPr>
              <w:t>Prélèvement d'ovocytes en vue d'un don</w:t>
            </w:r>
          </w:p>
          <w:p w14:paraId="671C4F10" w14:textId="77777777" w:rsidR="008C524F" w:rsidRDefault="008C524F">
            <w:pPr>
              <w:jc w:val="left"/>
              <w:rPr>
                <w:rFonts w:cs="Arial"/>
                <w:b/>
                <w:sz w:val="16"/>
                <w:szCs w:val="16"/>
              </w:rPr>
            </w:pPr>
          </w:p>
        </w:tc>
        <w:tc>
          <w:tcPr>
            <w:tcW w:w="13659" w:type="dxa"/>
            <w:gridSpan w:val="2"/>
            <w:shd w:val="clear" w:color="auto" w:fill="auto"/>
          </w:tcPr>
          <w:p w14:paraId="4411FF6D" w14:textId="3F052426" w:rsidR="008C524F" w:rsidRDefault="00D75D03">
            <w:pPr>
              <w:jc w:val="left"/>
              <w:rPr>
                <w:rFonts w:cs="Arial"/>
                <w:sz w:val="16"/>
                <w:szCs w:val="16"/>
              </w:rPr>
            </w:pPr>
            <w:r>
              <w:rPr>
                <w:rFonts w:cs="Arial"/>
                <w:sz w:val="16"/>
                <w:szCs w:val="16"/>
              </w:rPr>
              <w:t>1° Soit des médecins qualifiés spécialistes en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sz w:val="16"/>
                <w:szCs w:val="16"/>
              </w:rPr>
              <w:t xml:space="preserve">Gynécologie-obstétrique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sz w:val="16"/>
                <w:szCs w:val="16"/>
              </w:rPr>
              <w:t xml:space="preserve">Gynécologie médicale ou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b/>
                <w:sz w:val="16"/>
                <w:szCs w:val="16"/>
              </w:rPr>
              <w:t xml:space="preserve"> </w:t>
            </w:r>
            <w:r>
              <w:rPr>
                <w:rFonts w:cs="Arial"/>
                <w:sz w:val="16"/>
                <w:szCs w:val="16"/>
              </w:rPr>
              <w:t>Endocrinologie, diabètes, maladies métaboliques</w:t>
            </w:r>
            <w:r>
              <w:rPr>
                <w:rFonts w:cs="Arial"/>
                <w:sz w:val="16"/>
                <w:szCs w:val="16"/>
              </w:rPr>
              <w:br/>
              <w:t>2° Soit des médecins qualifiés compétents en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sz w:val="16"/>
                <w:szCs w:val="16"/>
              </w:rPr>
              <w:t xml:space="preserve">Gynécologie et obstétrique ou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Gynécologie médicale ou</w:t>
            </w:r>
            <w:r w:rsidR="009A4560">
              <w:rPr>
                <w:rFonts w:cs="Arial"/>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Endocrinologie</w:t>
            </w:r>
          </w:p>
          <w:p w14:paraId="0180DC42" w14:textId="77777777" w:rsidR="008C524F" w:rsidRDefault="00D75D03">
            <w:pPr>
              <w:jc w:val="left"/>
              <w:rPr>
                <w:rFonts w:cs="Arial"/>
                <w:sz w:val="16"/>
                <w:szCs w:val="16"/>
              </w:rPr>
            </w:pPr>
            <w:r>
              <w:rPr>
                <w:rFonts w:cs="Arial"/>
                <w:b/>
                <w:sz w:val="16"/>
                <w:szCs w:val="16"/>
              </w:rPr>
              <w:t>De plus :</w:t>
            </w:r>
          </w:p>
          <w:p w14:paraId="478E736B" w14:textId="15701835"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sz w:val="16"/>
                <w:szCs w:val="16"/>
              </w:rPr>
              <w:t xml:space="preserve">Ils possèdent un diplôme d'études spécialisées complémentaires en médecine de la reproduction ou bénéficient d'un droit d'exercice en médecine de la reproduction conformément </w:t>
            </w:r>
            <w:r>
              <w:rPr>
                <w:rFonts w:cs="Arial"/>
                <w:sz w:val="16"/>
                <w:szCs w:val="16"/>
                <w:u w:val="single"/>
              </w:rPr>
              <w:t xml:space="preserve">au </w:t>
            </w:r>
            <w:hyperlink r:id="rId19" w:tooltip="https://www.legifrance.gouv.fr/affichTexte.do?cidTexte=JORFTEXT000025802459&amp;categorieLien=cid" w:history="1">
              <w:r>
                <w:rPr>
                  <w:rFonts w:cs="Arial"/>
                  <w:sz w:val="16"/>
                  <w:szCs w:val="16"/>
                  <w:u w:val="single"/>
                </w:rPr>
                <w:t>décret n° 2012-637 du 3 mai 2012</w:t>
              </w:r>
            </w:hyperlink>
            <w:r>
              <w:rPr>
                <w:rFonts w:cs="Arial"/>
                <w:sz w:val="16"/>
                <w:szCs w:val="16"/>
              </w:rPr>
              <w:t xml:space="preserve"> relatif aux conditions dans lesquelles les docteurs en médecine peuvent obtenir une extension de leur droit d'exercice dans une spécialité non qualifiante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sz w:val="16"/>
                <w:szCs w:val="16"/>
              </w:rPr>
              <w:t xml:space="preserve">Ils disposent d'une expérience minimale </w:t>
            </w:r>
            <w:r>
              <w:rPr>
                <w:rFonts w:cs="Arial"/>
                <w:b/>
                <w:sz w:val="16"/>
                <w:szCs w:val="16"/>
              </w:rPr>
              <w:t xml:space="preserve">de 24 mois </w:t>
            </w:r>
            <w:r>
              <w:rPr>
                <w:rFonts w:cs="Arial"/>
                <w:sz w:val="16"/>
                <w:szCs w:val="16"/>
              </w:rPr>
              <w:t xml:space="preserve">dans une structure autorisée pour les prélèvements d'ovocyte en vue d'une AMP, </w:t>
            </w:r>
            <w:r>
              <w:rPr>
                <w:rFonts w:cs="Arial"/>
                <w:b/>
                <w:sz w:val="16"/>
                <w:szCs w:val="16"/>
              </w:rPr>
              <w:t>dont 6 mois</w:t>
            </w:r>
            <w:r>
              <w:rPr>
                <w:rFonts w:cs="Arial"/>
                <w:sz w:val="16"/>
                <w:szCs w:val="16"/>
              </w:rPr>
              <w:t xml:space="preserve"> dans une structure également autorisée pour le prélèvement d'ovocyte en vue d'un don.</w:t>
            </w:r>
          </w:p>
        </w:tc>
      </w:tr>
      <w:tr w:rsidR="008C524F" w14:paraId="07353111" w14:textId="77777777">
        <w:trPr>
          <w:trHeight w:val="2092"/>
        </w:trPr>
        <w:tc>
          <w:tcPr>
            <w:tcW w:w="1934" w:type="dxa"/>
            <w:shd w:val="clear" w:color="auto" w:fill="auto"/>
          </w:tcPr>
          <w:p w14:paraId="6475EDD0" w14:textId="7C9CF35D"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b/>
                <w:sz w:val="16"/>
                <w:szCs w:val="16"/>
              </w:rPr>
              <w:t>AE</w:t>
            </w:r>
            <w:r>
              <w:rPr>
                <w:rFonts w:cs="Arial"/>
                <w:sz w:val="16"/>
                <w:szCs w:val="16"/>
              </w:rPr>
              <w:t> </w:t>
            </w:r>
          </w:p>
          <w:p w14:paraId="1B312DB1" w14:textId="77777777" w:rsidR="008C524F" w:rsidRDefault="00D75D03">
            <w:pPr>
              <w:jc w:val="left"/>
              <w:rPr>
                <w:rFonts w:cs="Arial"/>
                <w:b/>
                <w:sz w:val="16"/>
                <w:szCs w:val="16"/>
              </w:rPr>
            </w:pPr>
            <w:r>
              <w:rPr>
                <w:rFonts w:cs="Arial"/>
                <w:sz w:val="16"/>
                <w:szCs w:val="16"/>
              </w:rPr>
              <w:t>Mise en œuvre de l'accueil des embryons</w:t>
            </w:r>
          </w:p>
        </w:tc>
        <w:tc>
          <w:tcPr>
            <w:tcW w:w="13659" w:type="dxa"/>
            <w:gridSpan w:val="2"/>
            <w:shd w:val="clear" w:color="auto" w:fill="auto"/>
          </w:tcPr>
          <w:p w14:paraId="48B28CB5" w14:textId="283A653B" w:rsidR="008C524F" w:rsidRDefault="00D75D03">
            <w:pPr>
              <w:jc w:val="left"/>
              <w:rPr>
                <w:rFonts w:cs="Arial"/>
                <w:sz w:val="16"/>
                <w:szCs w:val="16"/>
              </w:rPr>
            </w:pPr>
            <w:r>
              <w:rPr>
                <w:rFonts w:cs="Arial"/>
                <w:sz w:val="16"/>
                <w:szCs w:val="16"/>
              </w:rPr>
              <w:t>1° Soit des médecins qualifiés spécialistes en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sidRPr="00A628A5">
              <w:rPr>
                <w:rFonts w:cs="Arial"/>
                <w:b/>
                <w:sz w:val="16"/>
                <w:szCs w:val="16"/>
              </w:rPr>
              <w:t xml:space="preserve">  </w:t>
            </w:r>
            <w:r>
              <w:rPr>
                <w:rFonts w:cs="Arial"/>
                <w:sz w:val="16"/>
                <w:szCs w:val="16"/>
              </w:rPr>
              <w:t xml:space="preserve">Gynécologie-obstétrique ou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Gynécologie médicale ou</w:t>
            </w:r>
            <w:r w:rsidR="009A4560">
              <w:rPr>
                <w:rFonts w:cs="Arial"/>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Endocrinologie, diabètes, maladies métaboliques</w:t>
            </w:r>
            <w:r>
              <w:rPr>
                <w:rFonts w:cs="Arial"/>
                <w:sz w:val="16"/>
                <w:szCs w:val="16"/>
              </w:rPr>
              <w:br/>
              <w:t>2° Soit des médecins qualifiés compétents en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Pr>
                <w:rFonts w:cs="Arial"/>
                <w:b/>
                <w:bCs/>
                <w:iCs/>
                <w:sz w:val="16"/>
                <w:szCs w:val="16"/>
              </w:rPr>
              <w:t xml:space="preserve"> </w:t>
            </w:r>
            <w:r>
              <w:rPr>
                <w:rFonts w:cs="Arial"/>
                <w:sz w:val="16"/>
                <w:szCs w:val="16"/>
              </w:rPr>
              <w:t>Gynécologie et obstétrique ou</w:t>
            </w:r>
            <w:r w:rsidR="009A4560">
              <w:rPr>
                <w:rFonts w:cs="Arial"/>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 xml:space="preserve">Gynécologie médicale 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b/>
                <w:sz w:val="16"/>
                <w:szCs w:val="16"/>
              </w:rPr>
              <w:t xml:space="preserve"> </w:t>
            </w:r>
            <w:r>
              <w:rPr>
                <w:rFonts w:cs="Arial"/>
                <w:sz w:val="16"/>
                <w:szCs w:val="16"/>
              </w:rPr>
              <w:t>Endocrinologie 2° Soit des médecins qualifiés compétents en :.</w:t>
            </w:r>
          </w:p>
          <w:p w14:paraId="04CCD872" w14:textId="77777777" w:rsidR="008C524F" w:rsidRDefault="00D75D03">
            <w:pPr>
              <w:jc w:val="left"/>
              <w:rPr>
                <w:rFonts w:cs="Arial"/>
                <w:sz w:val="16"/>
                <w:szCs w:val="16"/>
              </w:rPr>
            </w:pPr>
            <w:r>
              <w:rPr>
                <w:rFonts w:cs="Arial"/>
                <w:b/>
                <w:sz w:val="16"/>
                <w:szCs w:val="16"/>
              </w:rPr>
              <w:t>De plus :</w:t>
            </w:r>
          </w:p>
          <w:p w14:paraId="419834FA" w14:textId="0085CDF2" w:rsidR="008C524F" w:rsidRDefault="00D75D03">
            <w:pPr>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b/>
                <w:sz w:val="16"/>
                <w:szCs w:val="16"/>
              </w:rPr>
              <w:t xml:space="preserve"> </w:t>
            </w:r>
            <w:r>
              <w:rPr>
                <w:rFonts w:cs="Arial"/>
                <w:sz w:val="16"/>
                <w:szCs w:val="16"/>
              </w:rPr>
              <w:t xml:space="preserve">Ils possèdent un diplôme d'études spécialisées complémentaires en médecine de la reproduction ou bénéficient d'un droit d'exercice en médecine de la reproduction conformément au </w:t>
            </w:r>
            <w:hyperlink r:id="rId20" w:tooltip="https://www.legifrance.gouv.fr/affichTexte.do?cidTexte=JORFTEXT000025802459&amp;categorieLien=cid" w:history="1">
              <w:r>
                <w:rPr>
                  <w:rFonts w:cs="Arial"/>
                  <w:sz w:val="16"/>
                  <w:szCs w:val="16"/>
                  <w:u w:val="single"/>
                </w:rPr>
                <w:t>décret n° 2012-637 du 3 mai 2012</w:t>
              </w:r>
            </w:hyperlink>
            <w:r>
              <w:rPr>
                <w:rFonts w:cs="Arial"/>
                <w:sz w:val="16"/>
                <w:szCs w:val="16"/>
              </w:rPr>
              <w:t xml:space="preserve"> relatif aux conditions dans lesquelles les docteurs en médecine peuvent obtenir une extension de leur droit d'exercice dans une spécialité non qualifiante ;</w:t>
            </w:r>
            <w:r>
              <w:rPr>
                <w:rFonts w:cs="Arial"/>
                <w:sz w:val="16"/>
                <w:szCs w:val="16"/>
              </w:rPr>
              <w:br/>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b/>
                <w:bCs/>
                <w:iCs/>
                <w:sz w:val="16"/>
                <w:szCs w:val="16"/>
              </w:rPr>
              <w:t xml:space="preserve"> </w:t>
            </w:r>
            <w:r>
              <w:rPr>
                <w:rFonts w:cs="Arial"/>
                <w:sz w:val="16"/>
                <w:szCs w:val="16"/>
              </w:rPr>
              <w:t xml:space="preserve">Ils disposent d'une expérience minimale de </w:t>
            </w:r>
            <w:r>
              <w:rPr>
                <w:rFonts w:cs="Arial"/>
                <w:b/>
                <w:sz w:val="16"/>
                <w:szCs w:val="16"/>
              </w:rPr>
              <w:t>6 mois</w:t>
            </w:r>
            <w:r>
              <w:rPr>
                <w:rFonts w:cs="Arial"/>
                <w:sz w:val="16"/>
                <w:szCs w:val="16"/>
              </w:rPr>
              <w:t xml:space="preserve"> dans une structure autorisée pour cette catégorie d'activité.</w:t>
            </w:r>
          </w:p>
        </w:tc>
      </w:tr>
    </w:tbl>
    <w:p w14:paraId="1EA80F47" w14:textId="77777777" w:rsidR="008C524F" w:rsidRDefault="008C524F">
      <w:pPr>
        <w:spacing w:before="100" w:beforeAutospacing="1"/>
        <w:rPr>
          <w:rFonts w:cs="Arial"/>
          <w:sz w:val="16"/>
          <w:szCs w:val="16"/>
        </w:rPr>
      </w:pPr>
    </w:p>
    <w:p w14:paraId="305ECFD1" w14:textId="77777777" w:rsidR="008C524F" w:rsidRDefault="008C524F">
      <w:pPr>
        <w:spacing w:before="100" w:beforeAutospacing="1"/>
        <w:rPr>
          <w:rFonts w:cs="Arial"/>
          <w:sz w:val="16"/>
          <w:szCs w:val="16"/>
        </w:rPr>
      </w:pP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0915"/>
      </w:tblGrid>
      <w:tr w:rsidR="008C524F" w14:paraId="6E6BE9F5" w14:textId="77777777">
        <w:tc>
          <w:tcPr>
            <w:tcW w:w="15480" w:type="dxa"/>
            <w:gridSpan w:val="2"/>
            <w:shd w:val="clear" w:color="auto" w:fill="00B0F0"/>
          </w:tcPr>
          <w:p w14:paraId="4057412B" w14:textId="77777777" w:rsidR="008C524F" w:rsidRDefault="00D75D03">
            <w:pPr>
              <w:jc w:val="left"/>
              <w:rPr>
                <w:rFonts w:cs="Arial"/>
                <w:b/>
                <w:color w:val="FFFFFF" w:themeColor="background1"/>
                <w:szCs w:val="20"/>
              </w:rPr>
            </w:pPr>
            <w:r>
              <w:rPr>
                <w:rFonts w:cs="Arial"/>
                <w:b/>
                <w:color w:val="FFFFFF" w:themeColor="background1"/>
                <w:szCs w:val="20"/>
              </w:rPr>
              <w:t xml:space="preserve">Activités biologiques exercées                                    Praticien : </w:t>
            </w:r>
            <w:r>
              <w:rPr>
                <w:rFonts w:cs="Arial"/>
                <w:b/>
                <w:color w:val="FFFFFF" w:themeColor="background1"/>
                <w:szCs w:val="20"/>
              </w:rPr>
              <w:tab/>
            </w:r>
            <w:r>
              <w:rPr>
                <w:rFonts w:cs="Arial"/>
                <w:b/>
                <w:color w:val="FFFFFF" w:themeColor="background1"/>
                <w:szCs w:val="20"/>
              </w:rPr>
              <w:tab/>
            </w:r>
            <w:r>
              <w:rPr>
                <w:rFonts w:cs="Arial"/>
                <w:b/>
                <w:color w:val="FFFFFF" w:themeColor="background1"/>
                <w:szCs w:val="20"/>
              </w:rPr>
              <w:tab/>
            </w:r>
            <w:r>
              <w:rPr>
                <w:rFonts w:cs="Arial"/>
                <w:b/>
                <w:color w:val="FFFFFF" w:themeColor="background1"/>
                <w:szCs w:val="20"/>
              </w:rPr>
              <w:tab/>
            </w:r>
            <w:r>
              <w:rPr>
                <w:rFonts w:cs="Arial"/>
                <w:b/>
                <w:color w:val="FFFFFF" w:themeColor="background1"/>
                <w:szCs w:val="20"/>
              </w:rPr>
              <w:tab/>
              <w:t xml:space="preserve">Structure autorisée : </w:t>
            </w:r>
          </w:p>
        </w:tc>
      </w:tr>
      <w:tr w:rsidR="008C524F" w14:paraId="0EB7757D" w14:textId="77777777">
        <w:tc>
          <w:tcPr>
            <w:tcW w:w="15480" w:type="dxa"/>
            <w:gridSpan w:val="2"/>
            <w:shd w:val="clear" w:color="auto" w:fill="FFF2CC" w:themeFill="accent4" w:themeFillTint="33"/>
            <w:vAlign w:val="center"/>
          </w:tcPr>
          <w:p w14:paraId="3CFB45F4" w14:textId="77777777" w:rsidR="008C524F" w:rsidRDefault="00D75D03">
            <w:pPr>
              <w:jc w:val="left"/>
              <w:rPr>
                <w:rFonts w:cs="Arial"/>
                <w:b/>
                <w:sz w:val="16"/>
                <w:szCs w:val="16"/>
              </w:rPr>
            </w:pPr>
            <w:r>
              <w:rPr>
                <w:rFonts w:cs="Arial"/>
                <w:b/>
                <w:sz w:val="16"/>
                <w:szCs w:val="16"/>
              </w:rPr>
              <w:t xml:space="preserve">Décret n° 2015-150 du 10 février 2015 fixant les critères de compétence des praticiens exerçant au sein de structures autorisées pour pratiquer des activités d’AMP </w:t>
            </w:r>
          </w:p>
        </w:tc>
      </w:tr>
      <w:tr w:rsidR="008C524F" w14:paraId="38A6B528" w14:textId="77777777">
        <w:tc>
          <w:tcPr>
            <w:tcW w:w="4565" w:type="dxa"/>
            <w:shd w:val="clear" w:color="auto" w:fill="auto"/>
            <w:vAlign w:val="center"/>
          </w:tcPr>
          <w:p w14:paraId="2F22F9B4" w14:textId="33C33C79" w:rsidR="008C524F" w:rsidRDefault="00D75D03">
            <w:pPr>
              <w:spacing w:after="120"/>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Pr>
                <w:rFonts w:cs="Arial"/>
                <w:b/>
                <w:bCs/>
                <w:iCs/>
                <w:sz w:val="16"/>
                <w:szCs w:val="16"/>
              </w:rPr>
              <w:t xml:space="preserve"> </w:t>
            </w:r>
            <w:r>
              <w:rPr>
                <w:rFonts w:cs="Arial"/>
                <w:b/>
                <w:sz w:val="16"/>
                <w:szCs w:val="16"/>
              </w:rPr>
              <w:t>Article R2142-12 du CSP</w:t>
            </w:r>
          </w:p>
          <w:p w14:paraId="6BD23831" w14:textId="77777777" w:rsidR="008C524F" w:rsidRDefault="00D75D03">
            <w:pPr>
              <w:spacing w:after="120"/>
              <w:jc w:val="left"/>
              <w:rPr>
                <w:rFonts w:cs="Arial"/>
                <w:b/>
                <w:sz w:val="16"/>
                <w:szCs w:val="16"/>
              </w:rPr>
            </w:pPr>
            <w:r>
              <w:rPr>
                <w:rFonts w:cs="Arial"/>
                <w:b/>
                <w:sz w:val="16"/>
                <w:szCs w:val="16"/>
              </w:rPr>
              <w:t>Praticien agréé par l’Agence de la Biomédecine</w:t>
            </w:r>
          </w:p>
        </w:tc>
        <w:tc>
          <w:tcPr>
            <w:tcW w:w="10915" w:type="dxa"/>
            <w:shd w:val="clear" w:color="auto" w:fill="auto"/>
          </w:tcPr>
          <w:p w14:paraId="7AC2ACC7" w14:textId="58CECCB5" w:rsidR="008C524F" w:rsidRDefault="007F3E9A">
            <w:pPr>
              <w:spacing w:after="120"/>
              <w:jc w:val="left"/>
              <w:rPr>
                <w:rFonts w:cs="Arial"/>
                <w:sz w:val="16"/>
                <w:szCs w:val="16"/>
              </w:rPr>
            </w:pPr>
            <w:r w:rsidRPr="00A628A5">
              <w:rPr>
                <w:rFonts w:cs="Arial"/>
                <w:b/>
                <w:bCs/>
                <w:iCs/>
                <w:sz w:val="16"/>
                <w:szCs w:val="16"/>
              </w:rPr>
              <w:fldChar w:fldCharType="begin">
                <w:ffData>
                  <w:name w:val="CaseACocher4"/>
                  <w:enabled/>
                  <w:calcOnExit w:val="0"/>
                  <w:checkBox>
                    <w:size w:val="20"/>
                    <w:default w:val="0"/>
                  </w:checkBox>
                </w:ffData>
              </w:fldChar>
            </w:r>
            <w:r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Pr="00A628A5">
              <w:rPr>
                <w:rFonts w:cs="Arial"/>
                <w:b/>
                <w:bCs/>
                <w:iCs/>
                <w:sz w:val="16"/>
                <w:szCs w:val="16"/>
              </w:rPr>
              <w:fldChar w:fldCharType="end"/>
            </w:r>
            <w:r>
              <w:rPr>
                <w:rFonts w:cs="Arial"/>
                <w:b/>
                <w:bCs/>
                <w:iCs/>
                <w:sz w:val="16"/>
                <w:szCs w:val="16"/>
              </w:rPr>
              <w:t xml:space="preserve"> </w:t>
            </w:r>
            <w:r>
              <w:rPr>
                <w:rFonts w:cs="Arial"/>
                <w:sz w:val="16"/>
                <w:szCs w:val="16"/>
              </w:rPr>
              <w:t xml:space="preserve">1°   </w:t>
            </w:r>
            <w:r w:rsidR="00D75D03">
              <w:rPr>
                <w:rFonts w:cs="Arial"/>
                <w:sz w:val="16"/>
                <w:szCs w:val="16"/>
              </w:rPr>
              <w:t xml:space="preserve">Praticien </w:t>
            </w:r>
            <w:r w:rsidR="00D75D03">
              <w:rPr>
                <w:rFonts w:cs="Arial"/>
                <w:b/>
                <w:sz w:val="16"/>
                <w:szCs w:val="16"/>
              </w:rPr>
              <w:t>ayant été agréé</w:t>
            </w:r>
            <w:r w:rsidR="00D75D03">
              <w:rPr>
                <w:rFonts w:cs="Arial"/>
                <w:sz w:val="16"/>
                <w:szCs w:val="16"/>
              </w:rPr>
              <w:t xml:space="preserve"> par l'Agence de la biomédecine sur le fondement des dispositions antérieures à l'entrée en vigueur de la </w:t>
            </w:r>
            <w:hyperlink r:id="rId21" w:tooltip="https://www.legifrance.gouv.fr/affichTexte.do?cidTexte=JORFTEXT000024323102&amp;categorieLien=cid" w:history="1">
              <w:r w:rsidR="00D75D03">
                <w:rPr>
                  <w:rFonts w:cs="Arial"/>
                  <w:sz w:val="16"/>
                  <w:szCs w:val="16"/>
                </w:rPr>
                <w:t>loi n° 2011-814 du 7 juillet 2011</w:t>
              </w:r>
            </w:hyperlink>
            <w:r w:rsidR="00D75D03">
              <w:rPr>
                <w:rFonts w:cs="Arial"/>
                <w:sz w:val="16"/>
                <w:szCs w:val="16"/>
              </w:rPr>
              <w:t xml:space="preserve"> relative à la bioéthique</w:t>
            </w:r>
          </w:p>
          <w:p w14:paraId="196B4D99" w14:textId="77777777" w:rsidR="008C524F" w:rsidRDefault="00D75D03">
            <w:pPr>
              <w:spacing w:after="120"/>
              <w:jc w:val="left"/>
              <w:rPr>
                <w:rFonts w:cs="Arial"/>
                <w:sz w:val="16"/>
                <w:szCs w:val="16"/>
              </w:rPr>
            </w:pPr>
            <w:r>
              <w:rPr>
                <w:rFonts w:cs="Arial"/>
                <w:b/>
                <w:sz w:val="16"/>
                <w:szCs w:val="16"/>
              </w:rPr>
              <w:t>Date de l’agrément :</w:t>
            </w:r>
            <w:r>
              <w:rPr>
                <w:rFonts w:cs="Arial"/>
                <w:sz w:val="16"/>
                <w:szCs w:val="16"/>
              </w:rPr>
              <w:t xml:space="preserve"> </w:t>
            </w:r>
          </w:p>
          <w:p w14:paraId="448CB16F" w14:textId="3FD5125F" w:rsidR="008C524F" w:rsidRDefault="00D75D03">
            <w:pPr>
              <w:spacing w:after="120"/>
              <w:jc w:val="left"/>
              <w:rPr>
                <w:rFonts w:cs="Arial"/>
                <w:b/>
                <w:sz w:val="16"/>
                <w:szCs w:val="16"/>
              </w:rPr>
            </w:pPr>
            <w:r>
              <w:rPr>
                <w:rFonts w:cs="Arial"/>
                <w:b/>
                <w:sz w:val="16"/>
                <w:szCs w:val="16"/>
              </w:rPr>
              <w:t xml:space="preserve">ET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Pr>
                <w:rFonts w:cs="Arial"/>
                <w:b/>
                <w:sz w:val="16"/>
                <w:szCs w:val="16"/>
              </w:rPr>
              <w:t xml:space="preserve"> </w:t>
            </w:r>
            <w:r>
              <w:rPr>
                <w:rFonts w:cs="Arial"/>
                <w:sz w:val="16"/>
                <w:szCs w:val="16"/>
              </w:rPr>
              <w:t>2° Être en exercice au jour de l’entrée en vigueur du décret (JO du 12 février 2015)</w:t>
            </w:r>
          </w:p>
        </w:tc>
      </w:tr>
      <w:tr w:rsidR="008C524F" w14:paraId="5D9D4ABB" w14:textId="77777777">
        <w:tc>
          <w:tcPr>
            <w:tcW w:w="4565" w:type="dxa"/>
            <w:shd w:val="clear" w:color="auto" w:fill="auto"/>
            <w:vAlign w:val="center"/>
          </w:tcPr>
          <w:p w14:paraId="6E809911" w14:textId="6E3043B9" w:rsidR="008C524F" w:rsidRDefault="00D75D03">
            <w:pPr>
              <w:spacing w:after="120"/>
              <w:jc w:val="left"/>
              <w:rPr>
                <w:rFonts w:cs="Arial"/>
                <w:b/>
                <w:sz w:val="16"/>
                <w:szCs w:val="16"/>
              </w:rPr>
            </w:pPr>
            <w:r>
              <w:rPr>
                <w:rFonts w:cs="Arial"/>
                <w:b/>
                <w:sz w:val="16"/>
                <w:szCs w:val="16"/>
              </w:rPr>
              <w:t xml:space="preserve">Ou </w:t>
            </w:r>
            <w:r w:rsidR="00E915DC" w:rsidRPr="00A628A5">
              <w:rPr>
                <w:rFonts w:cs="Arial"/>
                <w:b/>
                <w:bCs/>
                <w:iCs/>
                <w:sz w:val="16"/>
                <w:szCs w:val="16"/>
              </w:rPr>
              <w:fldChar w:fldCharType="begin">
                <w:ffData>
                  <w:name w:val="CaseACocher4"/>
                  <w:enabled/>
                  <w:calcOnExit w:val="0"/>
                  <w:checkBox>
                    <w:size w:val="20"/>
                    <w:default w:val="0"/>
                  </w:checkBox>
                </w:ffData>
              </w:fldChar>
            </w:r>
            <w:r w:rsidR="00E915DC"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E915DC" w:rsidRPr="00A628A5">
              <w:rPr>
                <w:rFonts w:cs="Arial"/>
                <w:b/>
                <w:bCs/>
                <w:iCs/>
                <w:sz w:val="16"/>
                <w:szCs w:val="16"/>
              </w:rPr>
              <w:fldChar w:fldCharType="end"/>
            </w:r>
            <w:r w:rsidR="00E915DC">
              <w:rPr>
                <w:rFonts w:cs="Arial"/>
                <w:b/>
                <w:bCs/>
                <w:iCs/>
                <w:sz w:val="16"/>
                <w:szCs w:val="16"/>
              </w:rPr>
              <w:t xml:space="preserve"> </w:t>
            </w:r>
            <w:r>
              <w:rPr>
                <w:rFonts w:cs="Arial"/>
                <w:b/>
                <w:sz w:val="16"/>
                <w:szCs w:val="16"/>
              </w:rPr>
              <w:t>Article R2142-11 – I du CSP</w:t>
            </w:r>
          </w:p>
          <w:p w14:paraId="567D23B3" w14:textId="77777777" w:rsidR="008C524F" w:rsidRDefault="00D75D03">
            <w:pPr>
              <w:spacing w:after="120"/>
              <w:jc w:val="left"/>
              <w:rPr>
                <w:rFonts w:cs="Arial"/>
                <w:b/>
                <w:sz w:val="16"/>
                <w:szCs w:val="16"/>
              </w:rPr>
            </w:pPr>
            <w:r>
              <w:rPr>
                <w:rFonts w:cs="Arial"/>
                <w:b/>
                <w:sz w:val="16"/>
                <w:szCs w:val="16"/>
              </w:rPr>
              <w:t>Conditions de formation et d'expérience cumulatives </w:t>
            </w:r>
          </w:p>
        </w:tc>
        <w:tc>
          <w:tcPr>
            <w:tcW w:w="10915" w:type="dxa"/>
            <w:tcBorders>
              <w:bottom w:val="single" w:sz="4" w:space="0" w:color="auto"/>
            </w:tcBorders>
            <w:shd w:val="clear" w:color="auto" w:fill="auto"/>
          </w:tcPr>
          <w:p w14:paraId="19CF740E" w14:textId="168D3997" w:rsidR="008C524F" w:rsidRDefault="00D75D03">
            <w:pPr>
              <w:spacing w:after="120"/>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Pr>
                <w:rFonts w:cs="Arial"/>
                <w:b/>
                <w:bCs/>
                <w:iCs/>
                <w:sz w:val="16"/>
                <w:szCs w:val="16"/>
              </w:rPr>
              <w:t xml:space="preserve"> </w:t>
            </w:r>
            <w:r>
              <w:rPr>
                <w:rFonts w:cs="Arial"/>
                <w:sz w:val="16"/>
                <w:szCs w:val="16"/>
              </w:rPr>
              <w:t xml:space="preserve">1° Être </w:t>
            </w:r>
            <w:r>
              <w:rPr>
                <w:rFonts w:cs="Arial"/>
                <w:b/>
                <w:sz w:val="16"/>
                <w:szCs w:val="16"/>
              </w:rPr>
              <w:t>biologiste médical</w:t>
            </w:r>
            <w:r>
              <w:rPr>
                <w:rFonts w:cs="Arial"/>
                <w:sz w:val="16"/>
                <w:szCs w:val="16"/>
              </w:rPr>
              <w:t xml:space="preserve"> au sens des articles </w:t>
            </w:r>
            <w:hyperlink r:id="rId22" w:tooltip="https://www.legifrance.gouv.fr/affichCodeArticle.do?cidTexte=LEGITEXT000006072665&amp;idArticle=LEGIARTI000006691241&amp;dateTexte=&amp;categorieLien=cid" w:history="1">
              <w:r>
                <w:rPr>
                  <w:rFonts w:cs="Arial"/>
                  <w:sz w:val="16"/>
                  <w:szCs w:val="16"/>
                </w:rPr>
                <w:t>L. 6213-1</w:t>
              </w:r>
            </w:hyperlink>
            <w:r>
              <w:rPr>
                <w:rFonts w:cs="Arial"/>
                <w:sz w:val="16"/>
                <w:szCs w:val="16"/>
              </w:rPr>
              <w:t xml:space="preserve">, L. 6213-2 ou </w:t>
            </w:r>
            <w:hyperlink r:id="rId23" w:tooltip="https://www.legifrance.gouv.fr/affichCodeArticle.do?cidTexte=LEGITEXT000006072665&amp;idArticle=LEGIARTI000027479442&amp;dateTexte=&amp;categorieLien=cid" w:history="1">
              <w:r>
                <w:rPr>
                  <w:rFonts w:cs="Arial"/>
                  <w:sz w:val="16"/>
                  <w:szCs w:val="16"/>
                </w:rPr>
                <w:t>L. 6213-2-1</w:t>
              </w:r>
            </w:hyperlink>
            <w:r>
              <w:rPr>
                <w:rFonts w:cs="Arial"/>
                <w:sz w:val="16"/>
                <w:szCs w:val="16"/>
              </w:rPr>
              <w:t xml:space="preserve"> </w:t>
            </w:r>
          </w:p>
          <w:p w14:paraId="46A3F163" w14:textId="3D47091C" w:rsidR="008C524F" w:rsidRDefault="00D75D03">
            <w:pPr>
              <w:spacing w:after="120"/>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Pr>
                <w:rFonts w:cs="Arial"/>
                <w:b/>
                <w:bCs/>
                <w:iCs/>
                <w:sz w:val="16"/>
                <w:szCs w:val="16"/>
              </w:rPr>
              <w:t xml:space="preserve"> </w:t>
            </w:r>
            <w:r>
              <w:rPr>
                <w:rFonts w:cs="Arial"/>
                <w:b/>
                <w:sz w:val="16"/>
                <w:szCs w:val="16"/>
              </w:rPr>
              <w:t>et</w:t>
            </w:r>
            <w:r>
              <w:rPr>
                <w:rFonts w:cs="Arial"/>
                <w:sz w:val="16"/>
                <w:szCs w:val="16"/>
              </w:rPr>
              <w:t xml:space="preserve"> posséder un ou des </w:t>
            </w:r>
            <w:r>
              <w:rPr>
                <w:rFonts w:cs="Arial"/>
                <w:b/>
                <w:sz w:val="16"/>
                <w:szCs w:val="16"/>
              </w:rPr>
              <w:t>diplômes universitaires en biologie de la reproduction</w:t>
            </w:r>
            <w:r>
              <w:rPr>
                <w:rFonts w:cs="Arial"/>
                <w:sz w:val="16"/>
                <w:szCs w:val="16"/>
              </w:rPr>
              <w:t xml:space="preserve"> totalisant une durée de formation pratique au </w:t>
            </w:r>
            <w:r>
              <w:rPr>
                <w:rFonts w:cs="Arial"/>
                <w:b/>
                <w:sz w:val="16"/>
                <w:szCs w:val="16"/>
              </w:rPr>
              <w:t>moins égale à un an</w:t>
            </w:r>
            <w:r>
              <w:rPr>
                <w:rFonts w:cs="Arial"/>
                <w:sz w:val="16"/>
                <w:szCs w:val="16"/>
              </w:rPr>
              <w:t xml:space="preserve">  </w:t>
            </w:r>
          </w:p>
          <w:p w14:paraId="1A703490" w14:textId="0AD07467" w:rsidR="008C524F" w:rsidRDefault="00D75D03">
            <w:pPr>
              <w:spacing w:after="120"/>
              <w:jc w:val="left"/>
              <w:rPr>
                <w:rFonts w:cs="Arial"/>
                <w:b/>
                <w:sz w:val="16"/>
                <w:szCs w:val="16"/>
              </w:rPr>
            </w:pPr>
            <w:r>
              <w:rPr>
                <w:rFonts w:cs="Arial"/>
                <w:b/>
                <w:sz w:val="16"/>
                <w:szCs w:val="16"/>
              </w:rPr>
              <w:t xml:space="preserve">ET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b/>
                <w:sz w:val="16"/>
                <w:szCs w:val="16"/>
              </w:rPr>
              <w:t xml:space="preserve">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sz w:val="16"/>
                <w:szCs w:val="16"/>
              </w:rPr>
              <w:t xml:space="preserve">2° Justifier de conditions de </w:t>
            </w:r>
            <w:r>
              <w:rPr>
                <w:rFonts w:cs="Arial"/>
                <w:b/>
                <w:sz w:val="16"/>
                <w:szCs w:val="16"/>
              </w:rPr>
              <w:t>durée et de nature d'expérience</w:t>
            </w:r>
            <w:r>
              <w:rPr>
                <w:rFonts w:cs="Arial"/>
                <w:sz w:val="16"/>
                <w:szCs w:val="16"/>
              </w:rPr>
              <w:t xml:space="preserve"> permettant de réaliser les activités biologiques d'assistance médicale à la procréation dans les conditions définies par </w:t>
            </w:r>
            <w:r>
              <w:rPr>
                <w:rFonts w:cs="Arial"/>
                <w:b/>
                <w:sz w:val="16"/>
                <w:szCs w:val="16"/>
              </w:rPr>
              <w:t xml:space="preserve">arrêté </w:t>
            </w:r>
            <w:r>
              <w:rPr>
                <w:rFonts w:cs="Arial"/>
                <w:sz w:val="16"/>
                <w:szCs w:val="16"/>
              </w:rPr>
              <w:t>(du 13/02/2015, modifié dans son intitulé par arrêté du 19/03/2015*)</w:t>
            </w:r>
            <w:r>
              <w:rPr>
                <w:rFonts w:cs="Arial"/>
                <w:b/>
                <w:sz w:val="16"/>
                <w:szCs w:val="16"/>
              </w:rPr>
              <w:t xml:space="preserve"> </w:t>
            </w:r>
            <w:r>
              <w:rPr>
                <w:rFonts w:cs="Arial"/>
                <w:sz w:val="16"/>
                <w:szCs w:val="16"/>
              </w:rPr>
              <w:t xml:space="preserve">du ministre chargé de la santé </w:t>
            </w:r>
          </w:p>
        </w:tc>
      </w:tr>
      <w:tr w:rsidR="008C524F" w14:paraId="2AD89B28" w14:textId="77777777">
        <w:tc>
          <w:tcPr>
            <w:tcW w:w="4565" w:type="dxa"/>
            <w:shd w:val="clear" w:color="auto" w:fill="auto"/>
            <w:vAlign w:val="center"/>
          </w:tcPr>
          <w:p w14:paraId="7648E0A4" w14:textId="3A1ED80B" w:rsidR="008C524F" w:rsidRDefault="00D75D03">
            <w:pPr>
              <w:spacing w:after="120"/>
              <w:jc w:val="left"/>
              <w:rPr>
                <w:rFonts w:cs="Arial"/>
                <w:b/>
                <w:sz w:val="16"/>
                <w:szCs w:val="16"/>
              </w:rPr>
            </w:pPr>
            <w:r>
              <w:rPr>
                <w:rFonts w:cs="Arial"/>
                <w:b/>
                <w:sz w:val="16"/>
                <w:szCs w:val="16"/>
              </w:rPr>
              <w:t xml:space="preserve">OU </w:t>
            </w: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b/>
                <w:sz w:val="16"/>
                <w:szCs w:val="16"/>
              </w:rPr>
              <w:t xml:space="preserve"> Article R2142-11 – II du CSP</w:t>
            </w:r>
          </w:p>
          <w:p w14:paraId="64DEE551" w14:textId="77777777" w:rsidR="008C524F" w:rsidRDefault="00D75D03">
            <w:pPr>
              <w:spacing w:after="120"/>
              <w:jc w:val="left"/>
              <w:rPr>
                <w:rFonts w:cs="Arial"/>
                <w:bCs/>
                <w:sz w:val="16"/>
                <w:szCs w:val="16"/>
              </w:rPr>
            </w:pPr>
            <w:r>
              <w:rPr>
                <w:rFonts w:cs="Arial"/>
                <w:bCs/>
                <w:sz w:val="16"/>
                <w:szCs w:val="16"/>
              </w:rPr>
              <w:t>Sont réputés être en mesure de prouver leur compétence pour une durée d'un an, renouvelable une fois</w:t>
            </w:r>
          </w:p>
        </w:tc>
        <w:tc>
          <w:tcPr>
            <w:tcW w:w="10915" w:type="dxa"/>
            <w:tcBorders>
              <w:bottom w:val="single" w:sz="4" w:space="0" w:color="auto"/>
            </w:tcBorders>
            <w:shd w:val="clear" w:color="auto" w:fill="auto"/>
          </w:tcPr>
          <w:p w14:paraId="56104A70" w14:textId="21AFCE6A" w:rsidR="008C524F" w:rsidRDefault="00D75D03">
            <w:pPr>
              <w:spacing w:after="120"/>
              <w:jc w:val="left"/>
              <w:rPr>
                <w:rFonts w:cs="Arial"/>
                <w:i/>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Pr>
                <w:rFonts w:cs="Arial"/>
                <w:b/>
                <w:bCs/>
                <w:iCs/>
                <w:sz w:val="16"/>
                <w:szCs w:val="16"/>
              </w:rPr>
              <w:t xml:space="preserve"> </w:t>
            </w:r>
            <w:r>
              <w:rPr>
                <w:rFonts w:cs="Arial"/>
                <w:sz w:val="16"/>
                <w:szCs w:val="16"/>
              </w:rPr>
              <w:t>1° Les biologistes médicaux inscrits en vue d'obtenir le ou les diplômes universitaires en biologie de la reproduction mentionnés au 1° du I ne satisfaisant pas aux conditions d'expérience mentionnées au 2°</w:t>
            </w:r>
            <w:r>
              <w:rPr>
                <w:rFonts w:cs="Arial"/>
                <w:i/>
                <w:sz w:val="16"/>
                <w:szCs w:val="16"/>
              </w:rPr>
              <w:t>,</w:t>
            </w:r>
          </w:p>
          <w:p w14:paraId="4A0487C0" w14:textId="277D3E6C" w:rsidR="008C524F" w:rsidRDefault="00D75D03">
            <w:pPr>
              <w:spacing w:after="120"/>
              <w:jc w:val="left"/>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Pr>
                <w:rFonts w:cs="Arial"/>
                <w:b/>
                <w:bCs/>
                <w:iCs/>
                <w:sz w:val="16"/>
                <w:szCs w:val="16"/>
              </w:rPr>
              <w:t xml:space="preserve"> </w:t>
            </w:r>
            <w:r>
              <w:rPr>
                <w:rFonts w:cs="Arial"/>
                <w:sz w:val="16"/>
                <w:szCs w:val="16"/>
              </w:rPr>
              <w:t xml:space="preserve">2° </w:t>
            </w:r>
            <w:r>
              <w:rPr>
                <w:rFonts w:cs="Arial"/>
                <w:b/>
                <w:sz w:val="16"/>
                <w:szCs w:val="16"/>
              </w:rPr>
              <w:t xml:space="preserve">À </w:t>
            </w:r>
            <w:r w:rsidR="009A4560">
              <w:rPr>
                <w:rFonts w:cs="Arial"/>
                <w:b/>
                <w:sz w:val="16"/>
                <w:szCs w:val="16"/>
              </w:rPr>
              <w:t>condition de</w:t>
            </w:r>
            <w:r>
              <w:rPr>
                <w:rFonts w:cs="Arial"/>
                <w:sz w:val="16"/>
                <w:szCs w:val="16"/>
              </w:rPr>
              <w:t xml:space="preserve"> pouvoir faire appel dans leur exercice, en tant que de besoin, à un biologiste médical justifiant de l'ensemble des conditions mentionnées au I et exerçant au sein de la même structure.</w:t>
            </w:r>
          </w:p>
        </w:tc>
      </w:tr>
      <w:tr w:rsidR="008C524F" w14:paraId="6CE3C2F4" w14:textId="77777777">
        <w:tc>
          <w:tcPr>
            <w:tcW w:w="15480" w:type="dxa"/>
            <w:gridSpan w:val="2"/>
            <w:shd w:val="clear" w:color="auto" w:fill="auto"/>
            <w:vAlign w:val="center"/>
          </w:tcPr>
          <w:p w14:paraId="52C50F2B" w14:textId="77777777" w:rsidR="008C524F" w:rsidRDefault="00D75D03">
            <w:pPr>
              <w:spacing w:after="120"/>
              <w:rPr>
                <w:rFonts w:cs="Arial"/>
                <w:b/>
                <w:sz w:val="14"/>
                <w:szCs w:val="14"/>
              </w:rPr>
            </w:pPr>
            <w:r>
              <w:rPr>
                <w:rFonts w:cs="Arial"/>
                <w:b/>
                <w:sz w:val="14"/>
                <w:szCs w:val="14"/>
              </w:rPr>
              <w:t xml:space="preserve">NB : Décret n° 2015-150 du 10 février 2015 fixant les critères de compétence des praticiens exerçant au sein de structures autorisées pour pratiquer des activités d'assistance médicale à la procréation </w:t>
            </w:r>
            <w:r>
              <w:rPr>
                <w:rFonts w:cs="Arial"/>
                <w:b/>
                <w:sz w:val="14"/>
                <w:szCs w:val="14"/>
              </w:rPr>
              <w:br/>
              <w:t xml:space="preserve">(JO du 12 février 2015) :     Article 3  </w:t>
            </w:r>
            <w:r>
              <w:rPr>
                <w:rFonts w:cs="Arial"/>
                <w:i/>
                <w:iCs/>
                <w:sz w:val="12"/>
                <w:szCs w:val="12"/>
              </w:rPr>
              <w:t xml:space="preserve">A titre transitoire, les praticiens qui exercent au jour de l'entrée en vigueur du présent décret dans les établissements, les laboratoires et les organismes mentionnés à l'article L. 2142-1 du code de la santé publique qui ne satisfont pas aux conditions mentionnées aux 2° et 3° du I de l'article R. 2142-10 ou au 2° du I de l'article R. 2142-11 figurant à l'article 1er du présent décret, disposent d'un délai de </w:t>
            </w:r>
            <w:r>
              <w:rPr>
                <w:rFonts w:cs="Arial"/>
                <w:b/>
                <w:i/>
                <w:iCs/>
                <w:sz w:val="12"/>
                <w:szCs w:val="12"/>
              </w:rPr>
              <w:t>trois ans</w:t>
            </w:r>
            <w:r>
              <w:rPr>
                <w:rFonts w:cs="Arial"/>
                <w:i/>
                <w:iCs/>
                <w:sz w:val="12"/>
                <w:szCs w:val="12"/>
              </w:rPr>
              <w:t xml:space="preserve"> (12 février 2018) à compter de l'entrée en vigueur du présent décret, pour se conformer aux conditions mentionnées aux articles R. 2142-10 et R. 2142-11 institués par le présent décret. Durant cette période, ils sont réputés compétents pour l'exercice des activités mentionnées à ces mêmes articles.</w:t>
            </w:r>
          </w:p>
        </w:tc>
      </w:tr>
      <w:tr w:rsidR="008C524F" w14:paraId="2C96AFE3" w14:textId="77777777">
        <w:tc>
          <w:tcPr>
            <w:tcW w:w="15480" w:type="dxa"/>
            <w:gridSpan w:val="2"/>
            <w:shd w:val="clear" w:color="auto" w:fill="FFF2CC" w:themeFill="accent4" w:themeFillTint="33"/>
            <w:vAlign w:val="center"/>
          </w:tcPr>
          <w:p w14:paraId="78BAFEC7" w14:textId="77777777" w:rsidR="008C524F" w:rsidRDefault="00D75D03">
            <w:pPr>
              <w:jc w:val="left"/>
              <w:rPr>
                <w:rFonts w:cs="Arial"/>
                <w:b/>
                <w:sz w:val="16"/>
                <w:szCs w:val="16"/>
              </w:rPr>
            </w:pPr>
            <w:r>
              <w:rPr>
                <w:rFonts w:cs="Arial"/>
                <w:b/>
                <w:sz w:val="16"/>
                <w:szCs w:val="16"/>
              </w:rPr>
              <w:t xml:space="preserve">*Arrêté du 13 février 2015 modifié dans son intitulé par l’arrêté du 19 mars 2015 - Article 2 </w:t>
            </w:r>
          </w:p>
          <w:p w14:paraId="38CD071D" w14:textId="77777777" w:rsidR="008C524F" w:rsidRDefault="00D75D03">
            <w:pPr>
              <w:jc w:val="left"/>
              <w:rPr>
                <w:rFonts w:cs="Arial"/>
                <w:b/>
                <w:bCs/>
                <w:iCs/>
                <w:sz w:val="16"/>
                <w:szCs w:val="16"/>
              </w:rPr>
            </w:pPr>
            <w:r>
              <w:rPr>
                <w:rFonts w:cs="Arial"/>
                <w:b/>
                <w:sz w:val="16"/>
                <w:szCs w:val="16"/>
              </w:rPr>
              <w:t>Conditions de formation et d’expérience (cumulatives) des praticiens exerçant les activités biologiques d’AMP mentionnées à l’article L.2141-1</w:t>
            </w:r>
          </w:p>
        </w:tc>
      </w:tr>
      <w:tr w:rsidR="008C524F" w14:paraId="3D8989FA" w14:textId="77777777">
        <w:tc>
          <w:tcPr>
            <w:tcW w:w="4565" w:type="dxa"/>
            <w:shd w:val="clear" w:color="auto" w:fill="auto"/>
          </w:tcPr>
          <w:p w14:paraId="2BE674D4" w14:textId="7A0E4B9C" w:rsidR="008C524F" w:rsidRDefault="00D75D03">
            <w:pPr>
              <w:spacing w:after="120"/>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b/>
                <w:sz w:val="16"/>
                <w:szCs w:val="16"/>
              </w:rPr>
              <w:t xml:space="preserve">  IA :</w:t>
            </w:r>
            <w:r>
              <w:rPr>
                <w:rFonts w:cs="Arial"/>
                <w:sz w:val="16"/>
                <w:szCs w:val="16"/>
              </w:rPr>
              <w:t xml:space="preserve"> Préparation et conservation du sperme en vue d'une insémination artificielle</w:t>
            </w:r>
          </w:p>
        </w:tc>
        <w:tc>
          <w:tcPr>
            <w:tcW w:w="10915" w:type="dxa"/>
            <w:tcBorders>
              <w:bottom w:val="single" w:sz="4" w:space="0" w:color="auto"/>
            </w:tcBorders>
            <w:shd w:val="clear" w:color="auto" w:fill="auto"/>
          </w:tcPr>
          <w:p w14:paraId="431CA8EE" w14:textId="1E141388" w:rsidR="008C524F" w:rsidRDefault="00D75D03">
            <w:pPr>
              <w:spacing w:after="120"/>
              <w:jc w:val="left"/>
              <w:rPr>
                <w:rFonts w:cs="Arial"/>
                <w:b/>
                <w:bCs/>
                <w:iCs/>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 xml:space="preserve">Expérience minimale de </w:t>
            </w:r>
            <w:r>
              <w:rPr>
                <w:rFonts w:cs="Arial"/>
                <w:b/>
                <w:sz w:val="16"/>
                <w:szCs w:val="16"/>
              </w:rPr>
              <w:t xml:space="preserve">6 mois </w:t>
            </w:r>
            <w:r>
              <w:rPr>
                <w:rFonts w:cs="Arial"/>
                <w:sz w:val="16"/>
                <w:szCs w:val="16"/>
              </w:rPr>
              <w:t xml:space="preserve">dans une structure autorisée pour cette catégorie d'activité </w:t>
            </w:r>
          </w:p>
        </w:tc>
      </w:tr>
      <w:tr w:rsidR="008C524F" w14:paraId="58B26AD1" w14:textId="77777777">
        <w:tc>
          <w:tcPr>
            <w:tcW w:w="4565" w:type="dxa"/>
            <w:shd w:val="clear" w:color="auto" w:fill="auto"/>
          </w:tcPr>
          <w:p w14:paraId="607F1BA7" w14:textId="369056DD" w:rsidR="008C524F" w:rsidRDefault="00D75D03">
            <w:pPr>
              <w:spacing w:after="120"/>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Pr>
                <w:rFonts w:cs="Arial"/>
                <w:b/>
                <w:sz w:val="16"/>
                <w:szCs w:val="16"/>
              </w:rPr>
              <w:t xml:space="preserve"> FIV :</w:t>
            </w:r>
            <w:r>
              <w:rPr>
                <w:rFonts w:cs="Arial"/>
                <w:sz w:val="16"/>
                <w:szCs w:val="16"/>
              </w:rPr>
              <w:t xml:space="preserve"> Activités relatives à la fécondation in vitro sans ou avec micromanipulation</w:t>
            </w:r>
          </w:p>
        </w:tc>
        <w:tc>
          <w:tcPr>
            <w:tcW w:w="10915" w:type="dxa"/>
            <w:tcBorders>
              <w:bottom w:val="single" w:sz="4" w:space="0" w:color="auto"/>
            </w:tcBorders>
            <w:shd w:val="clear" w:color="auto" w:fill="auto"/>
          </w:tcPr>
          <w:p w14:paraId="0754BBB9" w14:textId="172C3F13" w:rsidR="008C524F" w:rsidRDefault="00D75D03">
            <w:pPr>
              <w:spacing w:after="120"/>
              <w:jc w:val="left"/>
              <w:rPr>
                <w:rFonts w:cs="Arial"/>
                <w:b/>
                <w:bCs/>
                <w:iCs/>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Pr>
                <w:rFonts w:cs="Arial"/>
                <w:sz w:val="16"/>
                <w:szCs w:val="16"/>
              </w:rPr>
              <w:t xml:space="preserve"> Expérience minimale de </w:t>
            </w:r>
            <w:r>
              <w:rPr>
                <w:rFonts w:cs="Arial"/>
                <w:b/>
                <w:sz w:val="16"/>
                <w:szCs w:val="16"/>
              </w:rPr>
              <w:t>24 mois</w:t>
            </w:r>
            <w:r>
              <w:rPr>
                <w:rFonts w:cs="Arial"/>
                <w:sz w:val="16"/>
                <w:szCs w:val="16"/>
              </w:rPr>
              <w:t xml:space="preserve"> dans une structure autorisée pour cette catégorie d'activité </w:t>
            </w:r>
          </w:p>
        </w:tc>
      </w:tr>
      <w:tr w:rsidR="008C524F" w14:paraId="48BE06FA" w14:textId="77777777">
        <w:tc>
          <w:tcPr>
            <w:tcW w:w="4565" w:type="dxa"/>
            <w:shd w:val="clear" w:color="auto" w:fill="auto"/>
          </w:tcPr>
          <w:p w14:paraId="4FB8C01F" w14:textId="0AAD2B6B" w:rsidR="008C524F" w:rsidRDefault="00D75D03">
            <w:pPr>
              <w:spacing w:after="120"/>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9A4560" w:rsidRPr="00A628A5">
              <w:rPr>
                <w:rFonts w:cs="Arial"/>
                <w:b/>
                <w:bCs/>
                <w:iCs/>
                <w:sz w:val="16"/>
                <w:szCs w:val="16"/>
              </w:rPr>
              <w:fldChar w:fldCharType="begin">
                <w:ffData>
                  <w:name w:val="CaseACocher4"/>
                  <w:enabled/>
                  <w:calcOnExit w:val="0"/>
                  <w:checkBox>
                    <w:size w:val="20"/>
                    <w:default w:val="0"/>
                  </w:checkBox>
                </w:ffData>
              </w:fldChar>
            </w:r>
            <w:r w:rsidR="009A4560"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9A4560" w:rsidRPr="00A628A5">
              <w:rPr>
                <w:rFonts w:cs="Arial"/>
                <w:b/>
                <w:bCs/>
                <w:iCs/>
                <w:sz w:val="16"/>
                <w:szCs w:val="16"/>
              </w:rPr>
              <w:fldChar w:fldCharType="end"/>
            </w:r>
            <w:r w:rsidR="009A4560">
              <w:rPr>
                <w:rFonts w:cs="Arial"/>
                <w:b/>
                <w:sz w:val="16"/>
                <w:szCs w:val="16"/>
              </w:rPr>
              <w:t xml:space="preserve"> </w:t>
            </w:r>
            <w:r>
              <w:rPr>
                <w:rFonts w:cs="Arial"/>
                <w:b/>
                <w:sz w:val="16"/>
                <w:szCs w:val="16"/>
              </w:rPr>
              <w:t xml:space="preserve">CEP </w:t>
            </w:r>
            <w:r>
              <w:rPr>
                <w:rFonts w:cs="Arial"/>
                <w:sz w:val="16"/>
                <w:szCs w:val="16"/>
              </w:rPr>
              <w:t xml:space="preserve">Conservation des embryons en vue d'un projet parental ou en application du 2° du II de l'article </w:t>
            </w:r>
            <w:hyperlink r:id="rId24" w:tooltip="https://www.legifrance.gouv.fr/affichCodeArticle.do?cidTexte=LEGITEXT000006072665&amp;idArticle=LEGIARTI000006687424&amp;dateTexte=&amp;categorieLien=cid" w:history="1">
              <w:r>
                <w:rPr>
                  <w:rFonts w:cs="Arial"/>
                  <w:sz w:val="16"/>
                  <w:szCs w:val="16"/>
                </w:rPr>
                <w:t>L. 2141-4</w:t>
              </w:r>
            </w:hyperlink>
          </w:p>
        </w:tc>
        <w:tc>
          <w:tcPr>
            <w:tcW w:w="10915" w:type="dxa"/>
            <w:tcBorders>
              <w:bottom w:val="single" w:sz="4" w:space="0" w:color="auto"/>
            </w:tcBorders>
            <w:shd w:val="clear" w:color="auto" w:fill="auto"/>
          </w:tcPr>
          <w:p w14:paraId="7DAF4A30" w14:textId="3225B5C5" w:rsidR="008C524F" w:rsidRDefault="00D75D03">
            <w:pPr>
              <w:spacing w:after="120"/>
              <w:jc w:val="left"/>
              <w:rPr>
                <w:rFonts w:cs="Arial"/>
                <w:b/>
                <w:bCs/>
                <w:iCs/>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E</w:t>
            </w:r>
            <w:r>
              <w:rPr>
                <w:rFonts w:cs="Arial"/>
                <w:sz w:val="16"/>
                <w:szCs w:val="16"/>
              </w:rPr>
              <w:t xml:space="preserve">xpérience minimale de </w:t>
            </w:r>
            <w:r>
              <w:rPr>
                <w:rFonts w:cs="Arial"/>
                <w:b/>
                <w:sz w:val="16"/>
                <w:szCs w:val="16"/>
              </w:rPr>
              <w:t>24 mois</w:t>
            </w:r>
            <w:r>
              <w:rPr>
                <w:rFonts w:cs="Arial"/>
                <w:sz w:val="16"/>
                <w:szCs w:val="16"/>
              </w:rPr>
              <w:t xml:space="preserve"> dans une structure autorisée pour les activités relatives à la fécondation in vitro, </w:t>
            </w:r>
            <w:r>
              <w:rPr>
                <w:rFonts w:cs="Arial"/>
                <w:b/>
                <w:sz w:val="16"/>
                <w:szCs w:val="16"/>
              </w:rPr>
              <w:t>dont 6 mois</w:t>
            </w:r>
            <w:r>
              <w:rPr>
                <w:rFonts w:cs="Arial"/>
                <w:sz w:val="16"/>
                <w:szCs w:val="16"/>
              </w:rPr>
              <w:t xml:space="preserve"> dans une structure également autorisée pour la conservation des embryons en vue d'un projet parental </w:t>
            </w:r>
          </w:p>
        </w:tc>
      </w:tr>
      <w:tr w:rsidR="008C524F" w14:paraId="50939F51" w14:textId="77777777">
        <w:tc>
          <w:tcPr>
            <w:tcW w:w="4565" w:type="dxa"/>
            <w:shd w:val="clear" w:color="auto" w:fill="auto"/>
          </w:tcPr>
          <w:p w14:paraId="3D1E8242" w14:textId="30676384" w:rsidR="008C524F" w:rsidRDefault="00D75D03">
            <w:pPr>
              <w:spacing w:after="120"/>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sz w:val="16"/>
                <w:szCs w:val="16"/>
              </w:rPr>
              <w:t xml:space="preserve"> </w:t>
            </w:r>
            <w:r>
              <w:rPr>
                <w:rFonts w:cs="Arial"/>
                <w:b/>
                <w:sz w:val="16"/>
                <w:szCs w:val="16"/>
              </w:rPr>
              <w:t xml:space="preserve"> RCS </w:t>
            </w:r>
            <w:r>
              <w:rPr>
                <w:rFonts w:cs="Arial"/>
                <w:sz w:val="16"/>
                <w:szCs w:val="16"/>
              </w:rPr>
              <w:t>Recueil, préparation, conservation et mise à disposition du sperme en vue d'un don</w:t>
            </w:r>
          </w:p>
        </w:tc>
        <w:tc>
          <w:tcPr>
            <w:tcW w:w="10915" w:type="dxa"/>
            <w:tcBorders>
              <w:bottom w:val="single" w:sz="4" w:space="0" w:color="auto"/>
            </w:tcBorders>
            <w:shd w:val="clear" w:color="auto" w:fill="auto"/>
          </w:tcPr>
          <w:p w14:paraId="5677E4DC" w14:textId="2DC11FAF" w:rsidR="008C524F" w:rsidRDefault="00D75D03">
            <w:pPr>
              <w:spacing w:after="120"/>
              <w:jc w:val="left"/>
              <w:rPr>
                <w:rFonts w:cs="Arial"/>
                <w:b/>
                <w:bCs/>
                <w:iCs/>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 xml:space="preserve">Expérience minimale de </w:t>
            </w:r>
            <w:r>
              <w:rPr>
                <w:rFonts w:cs="Arial"/>
                <w:b/>
                <w:sz w:val="16"/>
                <w:szCs w:val="16"/>
              </w:rPr>
              <w:t>6 mois</w:t>
            </w:r>
            <w:r>
              <w:rPr>
                <w:rFonts w:cs="Arial"/>
                <w:sz w:val="16"/>
                <w:szCs w:val="16"/>
              </w:rPr>
              <w:t xml:space="preserve"> dans une structure autorisée pour cette catégorie d'activité </w:t>
            </w:r>
          </w:p>
        </w:tc>
      </w:tr>
      <w:tr w:rsidR="008C524F" w14:paraId="6AA5DEF8" w14:textId="77777777">
        <w:tc>
          <w:tcPr>
            <w:tcW w:w="4565" w:type="dxa"/>
            <w:shd w:val="clear" w:color="auto" w:fill="auto"/>
          </w:tcPr>
          <w:p w14:paraId="4A53C6A2" w14:textId="0A3D1986" w:rsidR="008C524F" w:rsidRDefault="00D75D03">
            <w:pPr>
              <w:spacing w:after="120"/>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b/>
                <w:sz w:val="16"/>
                <w:szCs w:val="16"/>
              </w:rPr>
              <w:t xml:space="preserve">PCO </w:t>
            </w:r>
            <w:r>
              <w:rPr>
                <w:rFonts w:cs="Arial"/>
                <w:sz w:val="16"/>
                <w:szCs w:val="16"/>
              </w:rPr>
              <w:t>Préparation, conservation et mise à disposition d'ovocytes en vue d'un don</w:t>
            </w:r>
          </w:p>
        </w:tc>
        <w:tc>
          <w:tcPr>
            <w:tcW w:w="10915" w:type="dxa"/>
            <w:tcBorders>
              <w:bottom w:val="single" w:sz="4" w:space="0" w:color="auto"/>
            </w:tcBorders>
            <w:shd w:val="clear" w:color="auto" w:fill="auto"/>
          </w:tcPr>
          <w:p w14:paraId="0AF81763" w14:textId="2E527E39" w:rsidR="008C524F" w:rsidRDefault="00D75D03">
            <w:pPr>
              <w:spacing w:after="120"/>
              <w:jc w:val="left"/>
              <w:rPr>
                <w:rFonts w:cs="Arial"/>
                <w:b/>
                <w:bCs/>
                <w:iCs/>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 xml:space="preserve">Expérience minimale de </w:t>
            </w:r>
            <w:r>
              <w:rPr>
                <w:rFonts w:cs="Arial"/>
                <w:b/>
                <w:sz w:val="16"/>
                <w:szCs w:val="16"/>
              </w:rPr>
              <w:t>24 mois</w:t>
            </w:r>
            <w:r>
              <w:rPr>
                <w:rFonts w:cs="Arial"/>
                <w:sz w:val="16"/>
                <w:szCs w:val="16"/>
              </w:rPr>
              <w:t xml:space="preserve"> dans une structure autorisée pour les activités relatives à la fécondation in vitro, </w:t>
            </w:r>
            <w:r>
              <w:rPr>
                <w:rFonts w:cs="Arial"/>
                <w:b/>
                <w:sz w:val="16"/>
                <w:szCs w:val="16"/>
              </w:rPr>
              <w:t>dont</w:t>
            </w:r>
            <w:r>
              <w:rPr>
                <w:rFonts w:cs="Arial"/>
                <w:sz w:val="16"/>
                <w:szCs w:val="16"/>
              </w:rPr>
              <w:t xml:space="preserve"> </w:t>
            </w:r>
            <w:r>
              <w:rPr>
                <w:rFonts w:cs="Arial"/>
                <w:b/>
                <w:sz w:val="16"/>
                <w:szCs w:val="16"/>
              </w:rPr>
              <w:t>6 mois</w:t>
            </w:r>
            <w:r>
              <w:rPr>
                <w:rFonts w:cs="Arial"/>
                <w:sz w:val="16"/>
                <w:szCs w:val="16"/>
              </w:rPr>
              <w:t xml:space="preserve"> dans une structure également autorisée pour la préparation, la conservation et la mise à disposition d'ovocytes en vue d'un don </w:t>
            </w:r>
          </w:p>
        </w:tc>
      </w:tr>
      <w:tr w:rsidR="008C524F" w14:paraId="6B6FDC03" w14:textId="77777777">
        <w:tc>
          <w:tcPr>
            <w:tcW w:w="4565" w:type="dxa"/>
            <w:shd w:val="clear" w:color="auto" w:fill="auto"/>
          </w:tcPr>
          <w:p w14:paraId="7867BE29" w14:textId="7F5780BE" w:rsidR="008C524F" w:rsidRDefault="00D75D03">
            <w:pPr>
              <w:spacing w:after="120"/>
              <w:jc w:val="left"/>
              <w:rPr>
                <w:rFonts w:cs="Arial"/>
                <w:b/>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b/>
                <w:sz w:val="16"/>
                <w:szCs w:val="16"/>
              </w:rPr>
              <w:t xml:space="preserve">CAG </w:t>
            </w:r>
            <w:r>
              <w:rPr>
                <w:rFonts w:cs="Arial"/>
                <w:sz w:val="16"/>
                <w:szCs w:val="16"/>
              </w:rPr>
              <w:t xml:space="preserve">Conservation à usage autologue des gamètes et préparation et conservation à usage autologue des tissus germinaux en application de l'article </w:t>
            </w:r>
            <w:hyperlink r:id="rId25" w:tooltip="https://www.legifrance.gouv.fr/affichCodeArticle.do?cidTexte=LEGITEXT000006072665&amp;idArticle=LEGIARTI000006687438&amp;dateTexte=&amp;categorieLien=cid" w:history="1">
              <w:r>
                <w:rPr>
                  <w:rFonts w:cs="Arial"/>
                  <w:sz w:val="16"/>
                  <w:szCs w:val="16"/>
                </w:rPr>
                <w:t xml:space="preserve">L. 2141-11 </w:t>
              </w:r>
            </w:hyperlink>
          </w:p>
        </w:tc>
        <w:tc>
          <w:tcPr>
            <w:tcW w:w="10915" w:type="dxa"/>
            <w:tcBorders>
              <w:bottom w:val="single" w:sz="4" w:space="0" w:color="auto"/>
            </w:tcBorders>
            <w:shd w:val="clear" w:color="auto" w:fill="auto"/>
          </w:tcPr>
          <w:p w14:paraId="3EF72494" w14:textId="36E2914C" w:rsidR="008C524F" w:rsidRDefault="00D75D03">
            <w:pPr>
              <w:spacing w:after="120"/>
              <w:rPr>
                <w:rFonts w:cs="Arial"/>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 xml:space="preserve">Expérience minimale de </w:t>
            </w:r>
            <w:r>
              <w:rPr>
                <w:rFonts w:cs="Arial"/>
                <w:b/>
                <w:sz w:val="16"/>
                <w:szCs w:val="16"/>
              </w:rPr>
              <w:t xml:space="preserve">24 mois </w:t>
            </w:r>
            <w:r>
              <w:rPr>
                <w:rFonts w:cs="Arial"/>
                <w:sz w:val="16"/>
                <w:szCs w:val="16"/>
              </w:rPr>
              <w:t xml:space="preserve">dans une structure autorisée pour cette catégorie d'activité </w:t>
            </w:r>
          </w:p>
          <w:p w14:paraId="2A431B02" w14:textId="77777777" w:rsidR="008C524F" w:rsidRDefault="008C524F">
            <w:pPr>
              <w:spacing w:after="120"/>
              <w:jc w:val="left"/>
              <w:rPr>
                <w:rFonts w:cs="Arial"/>
                <w:b/>
                <w:bCs/>
                <w:iCs/>
                <w:sz w:val="16"/>
                <w:szCs w:val="16"/>
              </w:rPr>
            </w:pPr>
          </w:p>
        </w:tc>
      </w:tr>
      <w:tr w:rsidR="008C524F" w14:paraId="35155A29" w14:textId="77777777">
        <w:tc>
          <w:tcPr>
            <w:tcW w:w="4565" w:type="dxa"/>
            <w:shd w:val="clear" w:color="auto" w:fill="auto"/>
          </w:tcPr>
          <w:p w14:paraId="3D585973" w14:textId="3EED9370" w:rsidR="008C524F" w:rsidRDefault="00D75D03">
            <w:pPr>
              <w:spacing w:after="120"/>
              <w:jc w:val="left"/>
              <w:rPr>
                <w:rFonts w:cs="Arial"/>
                <w:b/>
                <w:sz w:val="16"/>
                <w:szCs w:val="16"/>
              </w:rPr>
            </w:pPr>
            <w:r>
              <w:rPr>
                <w:rFonts w:cs="Arial"/>
                <w:b/>
                <w:bCs/>
                <w:iCs/>
                <w:sz w:val="16"/>
                <w:szCs w:val="16"/>
              </w:rPr>
              <w:lastRenderedPageBreak/>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b/>
                <w:sz w:val="16"/>
                <w:szCs w:val="16"/>
              </w:rPr>
              <w:t xml:space="preserve">CEA </w:t>
            </w:r>
            <w:r>
              <w:rPr>
                <w:rFonts w:cs="Arial"/>
                <w:sz w:val="16"/>
                <w:szCs w:val="16"/>
              </w:rPr>
              <w:t>Conservation des embryons en vue de leur accueil et mise en œuvre de celui-ci</w:t>
            </w:r>
          </w:p>
        </w:tc>
        <w:tc>
          <w:tcPr>
            <w:tcW w:w="10915" w:type="dxa"/>
            <w:tcBorders>
              <w:bottom w:val="single" w:sz="4" w:space="0" w:color="auto"/>
            </w:tcBorders>
            <w:shd w:val="clear" w:color="auto" w:fill="auto"/>
          </w:tcPr>
          <w:p w14:paraId="016C5C16" w14:textId="173037DC" w:rsidR="008C524F" w:rsidRDefault="00D75D03">
            <w:pPr>
              <w:spacing w:after="120"/>
              <w:jc w:val="left"/>
              <w:rPr>
                <w:rFonts w:cs="Arial"/>
                <w:b/>
                <w:bCs/>
                <w:iCs/>
                <w:sz w:val="16"/>
                <w:szCs w:val="16"/>
              </w:rPr>
            </w:pPr>
            <w:r>
              <w:rPr>
                <w:rFonts w:cs="Arial"/>
                <w:b/>
                <w:bCs/>
                <w:iCs/>
                <w:sz w:val="16"/>
                <w:szCs w:val="16"/>
              </w:rPr>
              <w:fldChar w:fldCharType="begin"/>
            </w:r>
            <w:r>
              <w:rPr>
                <w:rFonts w:cs="Arial"/>
                <w:b/>
                <w:bCs/>
                <w:iCs/>
                <w:sz w:val="16"/>
                <w:szCs w:val="16"/>
              </w:rPr>
              <w:instrText xml:space="preserve"> FORMCHECKBOX </w:instrText>
            </w:r>
            <w:r w:rsidR="00286B6E">
              <w:rPr>
                <w:rFonts w:cs="Arial"/>
                <w:b/>
                <w:bCs/>
                <w:iCs/>
                <w:sz w:val="16"/>
                <w:szCs w:val="16"/>
              </w:rPr>
              <w:fldChar w:fldCharType="separate"/>
            </w:r>
            <w:r>
              <w:rPr>
                <w:rFonts w:cs="Arial"/>
                <w:b/>
                <w:bCs/>
                <w:iCs/>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Pr>
                <w:rFonts w:cs="Arial"/>
                <w:b/>
                <w:sz w:val="16"/>
                <w:szCs w:val="16"/>
              </w:rPr>
              <w:t xml:space="preserve"> </w:t>
            </w:r>
            <w:r>
              <w:rPr>
                <w:rFonts w:cs="Arial"/>
                <w:sz w:val="16"/>
                <w:szCs w:val="16"/>
              </w:rPr>
              <w:t xml:space="preserve">Expérience minimale de </w:t>
            </w:r>
            <w:r>
              <w:rPr>
                <w:rFonts w:cs="Arial"/>
                <w:b/>
                <w:sz w:val="16"/>
                <w:szCs w:val="16"/>
              </w:rPr>
              <w:t>24 mois</w:t>
            </w:r>
            <w:r>
              <w:rPr>
                <w:rFonts w:cs="Arial"/>
                <w:sz w:val="16"/>
                <w:szCs w:val="16"/>
              </w:rPr>
              <w:t xml:space="preserve"> dans une structure autorisée pour les activités relatives à la fécondation in vitro, </w:t>
            </w:r>
            <w:r>
              <w:rPr>
                <w:rFonts w:cs="Arial"/>
                <w:b/>
                <w:sz w:val="16"/>
                <w:szCs w:val="16"/>
              </w:rPr>
              <w:t>dont 6 mois</w:t>
            </w:r>
            <w:r>
              <w:rPr>
                <w:rFonts w:cs="Arial"/>
                <w:sz w:val="16"/>
                <w:szCs w:val="16"/>
              </w:rPr>
              <w:t xml:space="preserve"> dans une structure également autorisée pour la conservation des embryons en vue de leur accueil et la mise en œuvre de celui-ci.</w:t>
            </w:r>
          </w:p>
        </w:tc>
      </w:tr>
    </w:tbl>
    <w:p w14:paraId="0F30AA25" w14:textId="77777777" w:rsidR="008C524F" w:rsidRDefault="008C524F"/>
    <w:p w14:paraId="58FC04DA" w14:textId="77777777" w:rsidR="008C524F" w:rsidRDefault="008C524F"/>
    <w:p w14:paraId="5752F241" w14:textId="77777777" w:rsidR="008C524F" w:rsidRDefault="008C524F"/>
    <w:p w14:paraId="24247BAF" w14:textId="77777777" w:rsidR="008C524F" w:rsidRDefault="008C524F"/>
    <w:p w14:paraId="26A9BAC6" w14:textId="77777777" w:rsidR="008C524F" w:rsidRDefault="00D75D03">
      <w:pPr>
        <w:shd w:val="clear" w:color="00B0F0" w:fill="00B0F0"/>
        <w:ind w:left="-142" w:right="-426" w:hanging="284"/>
        <w:rPr>
          <w:b/>
          <w:bCs/>
          <w:color w:val="FFFFFF" w:themeColor="background1"/>
        </w:rPr>
      </w:pPr>
      <w:r>
        <w:rPr>
          <w:b/>
          <w:bCs/>
          <w:color w:val="FFFFFF" w:themeColor="background1"/>
        </w:rPr>
        <w:t>Instruction N°DGOS/PF2/2015/127 du 17 avril 2015 relative à la mise en œuvre des textes fixant les critères de compétence des praticiens exerçant au sein de</w:t>
      </w:r>
    </w:p>
    <w:p w14:paraId="586EFB5F" w14:textId="77777777" w:rsidR="008C524F" w:rsidRDefault="00D75D03">
      <w:pPr>
        <w:shd w:val="clear" w:color="00B0F0" w:fill="00B0F0"/>
        <w:ind w:left="-142" w:right="-426" w:hanging="284"/>
      </w:pPr>
      <w:r>
        <w:rPr>
          <w:b/>
          <w:bCs/>
          <w:color w:val="FFFFFF" w:themeColor="background1"/>
        </w:rPr>
        <w:t>structures autorisées pour pratiquer des activités d’AMP (et de DPN) Interprétations à retenir</w:t>
      </w:r>
    </w:p>
    <w:p w14:paraId="34AE4341" w14:textId="77777777" w:rsidR="008C524F" w:rsidRDefault="008C524F"/>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2899"/>
      </w:tblGrid>
      <w:tr w:rsidR="008C524F" w14:paraId="4F2A94D8" w14:textId="77777777" w:rsidTr="007F3E9A">
        <w:tc>
          <w:tcPr>
            <w:tcW w:w="2553" w:type="dxa"/>
            <w:shd w:val="clear" w:color="auto" w:fill="auto"/>
          </w:tcPr>
          <w:p w14:paraId="1C56E2FE" w14:textId="1B7FADDE" w:rsidR="008C524F" w:rsidRDefault="00D75D03">
            <w:pPr>
              <w:spacing w:after="120"/>
              <w:rPr>
                <w:rFonts w:cs="Arial"/>
                <w:sz w:val="16"/>
                <w:szCs w:val="16"/>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 xml:space="preserve">Equivalence des diplômes d’études spécialisées complémentaires (DESC) de groupe 1 </w:t>
            </w:r>
          </w:p>
        </w:tc>
        <w:tc>
          <w:tcPr>
            <w:tcW w:w="12899" w:type="dxa"/>
            <w:shd w:val="clear" w:color="auto" w:fill="auto"/>
          </w:tcPr>
          <w:p w14:paraId="4C4EDD99" w14:textId="122BCC6D" w:rsidR="008C524F" w:rsidRDefault="00D75D03">
            <w:pPr>
              <w:spacing w:after="120"/>
              <w:rPr>
                <w:rFonts w:cs="Arial"/>
                <w:sz w:val="16"/>
                <w:szCs w:val="16"/>
              </w:rPr>
            </w:pPr>
            <w:r>
              <w:rPr>
                <w:rFonts w:cs="Arial"/>
                <w:sz w:val="16"/>
                <w:szCs w:val="16"/>
              </w:rPr>
              <w:t>Le décret n°2012-116 du 27 janvier 2012 relatif à l’obtention d’un diplôme d’études spécialisées complémentaires en médecine de groupe I par validation de l’expérience professionnelle (VAE) est applicable aux praticiens expérimentés.</w:t>
            </w:r>
          </w:p>
          <w:p w14:paraId="089820AF" w14:textId="77777777" w:rsidR="008C524F" w:rsidRDefault="00D75D03">
            <w:pPr>
              <w:spacing w:after="120"/>
              <w:rPr>
                <w:rFonts w:cs="Arial"/>
                <w:sz w:val="16"/>
                <w:szCs w:val="16"/>
              </w:rPr>
            </w:pPr>
            <w:r>
              <w:rPr>
                <w:rFonts w:cs="Arial"/>
                <w:sz w:val="16"/>
                <w:szCs w:val="16"/>
              </w:rPr>
              <w:t>De même, le décret n°2012-637 du 3 mai 2012 relatif aux conditions dans lesquelles les docteurs en médecine peuvent obtenir une extension de leur droit d’exercice dans une spécialité non qualifiante (y compris les DESC de groupe I) est pris en compte dans les présents décrets relatifs aux critères de compétence.</w:t>
            </w:r>
          </w:p>
        </w:tc>
      </w:tr>
      <w:tr w:rsidR="008C524F" w14:paraId="54EBB9F1" w14:textId="77777777" w:rsidTr="007F3E9A">
        <w:tc>
          <w:tcPr>
            <w:tcW w:w="2553" w:type="dxa"/>
            <w:shd w:val="clear" w:color="auto" w:fill="auto"/>
          </w:tcPr>
          <w:p w14:paraId="2F9CEFF2" w14:textId="062C295A" w:rsidR="008C524F" w:rsidRDefault="00D75D03">
            <w:pPr>
              <w:spacing w:after="120"/>
              <w:rPr>
                <w:rFonts w:cs="Arial"/>
                <w:b/>
                <w:sz w:val="16"/>
                <w:szCs w:val="16"/>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Praticiens en cours de formation</w:t>
            </w:r>
          </w:p>
        </w:tc>
        <w:tc>
          <w:tcPr>
            <w:tcW w:w="12899" w:type="dxa"/>
            <w:shd w:val="clear" w:color="auto" w:fill="auto"/>
          </w:tcPr>
          <w:p w14:paraId="32ADE9B6" w14:textId="2F5605DD" w:rsidR="008C524F" w:rsidRDefault="00D75D03">
            <w:pPr>
              <w:spacing w:after="120"/>
              <w:rPr>
                <w:rFonts w:cs="Arial"/>
                <w:sz w:val="16"/>
                <w:szCs w:val="16"/>
              </w:rPr>
            </w:pPr>
            <w:r>
              <w:rPr>
                <w:rFonts w:cs="Arial"/>
                <w:sz w:val="16"/>
                <w:szCs w:val="16"/>
              </w:rPr>
              <w:t>L’article R.2142-10 du CSP prévoit que les médecins cliniciens inscrits en vue d’obtenir les diplômes universitaires correspondant aux formations complémentaires requises par les présents textes relatifs aux critères de compétence, peuvent exercer les activités cliniques pour lesquelles ils se forment, pour une période limitée correspondant à l’obtention de leur diplôme et dans la mesure où ils peuvent faire appel à un praticien en mesure de prouver ses compétences et exerçant au sein de la même structure.</w:t>
            </w:r>
          </w:p>
        </w:tc>
      </w:tr>
      <w:tr w:rsidR="008C524F" w14:paraId="1DC46EBB" w14:textId="77777777" w:rsidTr="007F3E9A">
        <w:tc>
          <w:tcPr>
            <w:tcW w:w="2553" w:type="dxa"/>
            <w:shd w:val="clear" w:color="auto" w:fill="auto"/>
          </w:tcPr>
          <w:p w14:paraId="72492FAF" w14:textId="32A20F48" w:rsidR="008C524F" w:rsidRDefault="00D75D03">
            <w:pPr>
              <w:spacing w:after="120"/>
              <w:rPr>
                <w:rFonts w:cs="Arial"/>
                <w:b/>
                <w:sz w:val="16"/>
                <w:szCs w:val="16"/>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Durées d’expérience à prendre en compte</w:t>
            </w:r>
          </w:p>
        </w:tc>
        <w:tc>
          <w:tcPr>
            <w:tcW w:w="12899" w:type="dxa"/>
            <w:shd w:val="clear" w:color="auto" w:fill="auto"/>
          </w:tcPr>
          <w:p w14:paraId="7CB7444E" w14:textId="760B6CB3" w:rsidR="008C524F" w:rsidRDefault="00D75D03">
            <w:pPr>
              <w:spacing w:after="120"/>
              <w:rPr>
                <w:rFonts w:cs="Arial"/>
                <w:sz w:val="16"/>
                <w:szCs w:val="16"/>
              </w:rPr>
            </w:pPr>
            <w:r>
              <w:rPr>
                <w:rFonts w:cs="Arial"/>
                <w:sz w:val="16"/>
                <w:szCs w:val="16"/>
              </w:rPr>
              <w:t>Les durées d’expérience à considérer pour satisfaire aux critères proposés peuvent être cumulées. Elles peuvent prendre en compte l’expérience pratique acquise pendant les périodes de formation, pour les diplômes qui comportent une formation pratique obligatoire, en particulier les DESC.</w:t>
            </w:r>
          </w:p>
        </w:tc>
      </w:tr>
      <w:tr w:rsidR="008C524F" w14:paraId="23C7F0A1" w14:textId="77777777" w:rsidTr="007F3E9A">
        <w:tc>
          <w:tcPr>
            <w:tcW w:w="2553" w:type="dxa"/>
            <w:shd w:val="clear" w:color="auto" w:fill="auto"/>
          </w:tcPr>
          <w:p w14:paraId="13D8C24B" w14:textId="26FC9BB7" w:rsidR="008C524F" w:rsidRDefault="00D75D03">
            <w:pPr>
              <w:spacing w:after="120"/>
              <w:rPr>
                <w:rFonts w:cs="Arial"/>
                <w:b/>
                <w:sz w:val="16"/>
                <w:szCs w:val="16"/>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 xml:space="preserve">Cas des praticiens agréés ou autorisés au titre des précédentes dispositions réglementaires  </w:t>
            </w:r>
          </w:p>
        </w:tc>
        <w:tc>
          <w:tcPr>
            <w:tcW w:w="12899" w:type="dxa"/>
            <w:shd w:val="clear" w:color="auto" w:fill="auto"/>
          </w:tcPr>
          <w:p w14:paraId="7DA28039" w14:textId="63094791" w:rsidR="008C524F" w:rsidRDefault="00D75D03">
            <w:pPr>
              <w:spacing w:after="120"/>
              <w:rPr>
                <w:rFonts w:cs="Arial"/>
                <w:sz w:val="16"/>
                <w:szCs w:val="16"/>
              </w:rPr>
            </w:pPr>
            <w:r>
              <w:rPr>
                <w:rFonts w:cs="Arial"/>
                <w:sz w:val="16"/>
                <w:szCs w:val="16"/>
              </w:rPr>
              <w:t>Le présent décret stipule que les praticiens cliniciens en AMP précédemment agréés individuellement par l’ABM, sont réputés avoir prouvé leur compétence pour les mêmes activités.</w:t>
            </w:r>
          </w:p>
          <w:p w14:paraId="5E1E07C3" w14:textId="77777777" w:rsidR="008C524F" w:rsidRDefault="00D75D03">
            <w:pPr>
              <w:spacing w:after="120"/>
              <w:rPr>
                <w:rFonts w:cs="Arial"/>
                <w:sz w:val="16"/>
                <w:szCs w:val="16"/>
              </w:rPr>
            </w:pPr>
            <w:r>
              <w:rPr>
                <w:rFonts w:cs="Arial"/>
                <w:sz w:val="16"/>
                <w:szCs w:val="16"/>
              </w:rPr>
              <w:t>Les décrets de 2006</w:t>
            </w:r>
            <w:r>
              <w:rPr>
                <w:rStyle w:val="Appelnotedebasdep"/>
                <w:rFonts w:cs="Arial"/>
                <w:sz w:val="16"/>
                <w:szCs w:val="16"/>
              </w:rPr>
              <w:footnoteReference w:id="1"/>
            </w:r>
            <w:r>
              <w:rPr>
                <w:rFonts w:cs="Arial"/>
                <w:sz w:val="16"/>
                <w:szCs w:val="16"/>
              </w:rPr>
              <w:t xml:space="preserve"> publiés en application de la loi n°2004-800 du 6 août 2004 relative à la bioéthique avaient également précisé la situation des praticiens nommément agréés par arrêté du ministre chargé de la santé en application de la loi n°94-654 du 29 juillet 1994 relative au don et à l’utilisation des éléments et produits du corps humain, à l’AMP (et au DPN). Ainsi ces praticiens nommément agréés n’ont pas tous eu obligation de déposer un dossier d’agrément individuel à l’ABM pour continuer à être autorisés à pratiquer leur(s) activité(s). Ces dispositions avaient par ailleurs précisé la correspondance entre les classifications successives des diverses activités cliniques ou biologiques en AMP (ou en DPN).</w:t>
            </w:r>
          </w:p>
          <w:p w14:paraId="7315BB86" w14:textId="77777777" w:rsidR="008C524F" w:rsidRDefault="00D75D03">
            <w:pPr>
              <w:spacing w:after="120"/>
              <w:rPr>
                <w:rFonts w:cs="Arial"/>
                <w:sz w:val="16"/>
                <w:szCs w:val="16"/>
              </w:rPr>
            </w:pPr>
            <w:r>
              <w:rPr>
                <w:rFonts w:cs="Arial"/>
                <w:sz w:val="16"/>
                <w:szCs w:val="16"/>
              </w:rPr>
              <w:t>Les dispositions dérogatoires issues des décrets successifs sont donc à prendre en considération pour déterminer le statut actuel des praticiens exerçant au sein des structures autorisées. Elles sont en général destinées à proroger la possibilité de pratiques, pour les praticiens précédemment agréés ou autorisés, dans les mêmes catégories d’activités.</w:t>
            </w:r>
          </w:p>
        </w:tc>
      </w:tr>
      <w:tr w:rsidR="008C524F" w14:paraId="747EC139" w14:textId="77777777" w:rsidTr="007F3E9A">
        <w:tc>
          <w:tcPr>
            <w:tcW w:w="2553" w:type="dxa"/>
            <w:shd w:val="clear" w:color="auto" w:fill="auto"/>
          </w:tcPr>
          <w:p w14:paraId="48671F16" w14:textId="5D267252" w:rsidR="008C524F" w:rsidRDefault="00D75D03">
            <w:pPr>
              <w:spacing w:after="120"/>
              <w:rPr>
                <w:rFonts w:cs="Arial"/>
                <w:b/>
                <w:sz w:val="16"/>
                <w:szCs w:val="16"/>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rFonts w:cs="Arial"/>
                <w:sz w:val="16"/>
                <w:szCs w:val="16"/>
              </w:rPr>
              <w:t>Dispositions transitoires (non codifiées)</w:t>
            </w:r>
          </w:p>
        </w:tc>
        <w:tc>
          <w:tcPr>
            <w:tcW w:w="12899" w:type="dxa"/>
            <w:shd w:val="clear" w:color="auto" w:fill="auto"/>
          </w:tcPr>
          <w:p w14:paraId="37207D96" w14:textId="6D25ED30" w:rsidR="008C524F" w:rsidRDefault="00D75D03">
            <w:pPr>
              <w:spacing w:after="120"/>
              <w:rPr>
                <w:rFonts w:cs="Arial"/>
                <w:sz w:val="16"/>
                <w:szCs w:val="16"/>
              </w:rPr>
            </w:pPr>
            <w:r>
              <w:rPr>
                <w:rFonts w:cs="Arial"/>
                <w:sz w:val="16"/>
                <w:szCs w:val="16"/>
              </w:rPr>
              <w:t>Pour les activités d’AMP, les praticiens en exercice à la date de parution du décret, qui ne remplissent pas en totalité les conditions d’expérience ou de spécialisation complémentaire instituées par les présents textes, disposent d’un délai de 3 ans pour s’y conformer, tout en pouvant continuer à exercer leur(s) activité(s). Ce délai leur permet si nécessaire de s’inscrire pour une ou deux sessions universitaires, pour l’obtention du ou des diplômes qui pourraient leur manquer.</w:t>
            </w:r>
          </w:p>
        </w:tc>
      </w:tr>
    </w:tbl>
    <w:p w14:paraId="3DC7B0D4" w14:textId="77777777" w:rsidR="008C524F" w:rsidRDefault="00D75D03">
      <w:pPr>
        <w:rPr>
          <w:rFonts w:ascii="Times New Roman" w:hAnsi="Times New Roman"/>
          <w:b/>
          <w:bCs/>
          <w:i/>
          <w:color w:val="0070C0"/>
          <w:sz w:val="24"/>
        </w:rPr>
      </w:pPr>
      <w:r>
        <w:rPr>
          <w:rFonts w:ascii="Times New Roman" w:hAnsi="Times New Roman"/>
          <w:b/>
          <w:sz w:val="24"/>
        </w:rPr>
        <w:br w:type="page" w:clear="all"/>
      </w:r>
    </w:p>
    <w:p w14:paraId="30D77814" w14:textId="77777777" w:rsidR="008C524F" w:rsidRDefault="008C524F"/>
    <w:p w14:paraId="5526608B" w14:textId="77777777" w:rsidR="008C524F" w:rsidRDefault="008C524F"/>
    <w:p w14:paraId="3C52A710" w14:textId="77777777" w:rsidR="008C524F" w:rsidRDefault="00D75D03">
      <w:pPr>
        <w:shd w:val="clear" w:color="00B0F0" w:fill="00B0F0"/>
        <w:ind w:right="-426"/>
        <w:rPr>
          <w:b/>
          <w:bCs/>
          <w:color w:val="FFFFFF" w:themeColor="background1"/>
        </w:rPr>
      </w:pPr>
      <w:r>
        <w:rPr>
          <w:b/>
          <w:bCs/>
          <w:color w:val="FFFFFF" w:themeColor="background1"/>
        </w:rPr>
        <w:t>Instruction N°DGOS/PF2/2015/127 du 17 avril 2015 relative à la mise en œuvre des textes fixant les critères de compétence des praticiens exerçant au sein de structures autorisées pour pratiquer des activités d’AMP (et de DPN) : Interprétations à retenir</w:t>
      </w:r>
    </w:p>
    <w:p w14:paraId="49DFE03C" w14:textId="77777777" w:rsidR="008C524F" w:rsidRDefault="008C524F"/>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11864"/>
      </w:tblGrid>
      <w:tr w:rsidR="008C524F" w14:paraId="3E9721BF" w14:textId="77777777">
        <w:tc>
          <w:tcPr>
            <w:tcW w:w="3616" w:type="dxa"/>
            <w:shd w:val="clear" w:color="auto" w:fill="auto"/>
          </w:tcPr>
          <w:p w14:paraId="2CAA4C51" w14:textId="1090257B" w:rsidR="008C524F" w:rsidRDefault="00D75D03">
            <w:pPr>
              <w:rPr>
                <w:sz w:val="18"/>
                <w:szCs w:val="18"/>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sz w:val="18"/>
                <w:szCs w:val="18"/>
              </w:rPr>
              <w:t xml:space="preserve">Equivalence des diplômes d’études spécialisées complémentaires (DESC) de groupe 1 </w:t>
            </w:r>
          </w:p>
        </w:tc>
        <w:tc>
          <w:tcPr>
            <w:tcW w:w="11864" w:type="dxa"/>
            <w:shd w:val="clear" w:color="auto" w:fill="auto"/>
          </w:tcPr>
          <w:p w14:paraId="1C3E9632" w14:textId="3EF2369D" w:rsidR="008C524F" w:rsidRDefault="00D75D03">
            <w:pPr>
              <w:rPr>
                <w:sz w:val="18"/>
                <w:szCs w:val="18"/>
              </w:rPr>
            </w:pPr>
            <w:r>
              <w:rPr>
                <w:sz w:val="18"/>
                <w:szCs w:val="18"/>
              </w:rPr>
              <w:t>Le décret n°2012-116 du 27 janvier 2012 relatif à l’obtention d’un diplôme d’études spécialisées complémentaires en médecine de groupe I par validation de l’expérience professionnelle (VAE) est applicable aux praticiens expérimentés.</w:t>
            </w:r>
          </w:p>
          <w:p w14:paraId="2814BCAE" w14:textId="77777777" w:rsidR="008C524F" w:rsidRDefault="00D75D03">
            <w:pPr>
              <w:rPr>
                <w:sz w:val="18"/>
                <w:szCs w:val="18"/>
              </w:rPr>
            </w:pPr>
            <w:r>
              <w:rPr>
                <w:sz w:val="18"/>
                <w:szCs w:val="18"/>
              </w:rPr>
              <w:t>De même, le décret n°2012-637 du 3 mai 2012 relatif aux conditions dans lesquelles les docteurs en médecine peuvent obtenir une extension de leur droit d’exercice dans une spécialité non qualifiante (y compris les DESC de groupe I) est pris en compte dans les présents décrets relatifs aux critères de compétence.</w:t>
            </w:r>
          </w:p>
        </w:tc>
      </w:tr>
      <w:tr w:rsidR="008C524F" w14:paraId="53B511CB" w14:textId="77777777">
        <w:tc>
          <w:tcPr>
            <w:tcW w:w="3616" w:type="dxa"/>
            <w:shd w:val="clear" w:color="auto" w:fill="auto"/>
          </w:tcPr>
          <w:p w14:paraId="46F6819D" w14:textId="289C3DAB" w:rsidR="008C524F" w:rsidRDefault="00D75D03">
            <w:pPr>
              <w:rPr>
                <w:b/>
                <w:sz w:val="18"/>
                <w:szCs w:val="18"/>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sz w:val="16"/>
                <w:szCs w:val="16"/>
              </w:rPr>
              <w:t xml:space="preserve"> </w:t>
            </w:r>
            <w:r>
              <w:rPr>
                <w:b/>
                <w:sz w:val="18"/>
                <w:szCs w:val="18"/>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sz w:val="18"/>
                <w:szCs w:val="18"/>
              </w:rPr>
              <w:t>Praticiens en cours de formation</w:t>
            </w:r>
          </w:p>
        </w:tc>
        <w:tc>
          <w:tcPr>
            <w:tcW w:w="11864" w:type="dxa"/>
            <w:shd w:val="clear" w:color="auto" w:fill="auto"/>
          </w:tcPr>
          <w:p w14:paraId="79D74D15" w14:textId="77777777" w:rsidR="008C524F" w:rsidRDefault="00D75D03">
            <w:pPr>
              <w:rPr>
                <w:sz w:val="18"/>
                <w:szCs w:val="18"/>
              </w:rPr>
            </w:pPr>
            <w:r>
              <w:rPr>
                <w:sz w:val="18"/>
                <w:szCs w:val="18"/>
              </w:rPr>
              <w:t>L’article R.2142-11 du CSP prévoit que les médecins biologistes inscrits en vue d’obtenir les diplômes universitaires correspondant aux formations complémentaires requises par les présents textes relatifs aux critères de compétence, peuvent exercer les activités biologiques pour lesquelles ils se forment, pour une période limitée correspondant à l’obtention de leur diplôme et dans la mesure où ils peuvent faire appel à un praticien en mesure de prouver ses compétences et exerçant au sein de la même structure.</w:t>
            </w:r>
          </w:p>
        </w:tc>
      </w:tr>
      <w:tr w:rsidR="008C524F" w14:paraId="399629B7" w14:textId="77777777">
        <w:tc>
          <w:tcPr>
            <w:tcW w:w="3616" w:type="dxa"/>
            <w:shd w:val="clear" w:color="auto" w:fill="auto"/>
          </w:tcPr>
          <w:p w14:paraId="647879A0" w14:textId="6A4CE644" w:rsidR="008C524F" w:rsidRDefault="00D75D03">
            <w:pPr>
              <w:rPr>
                <w:b/>
                <w:sz w:val="18"/>
                <w:szCs w:val="18"/>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sz w:val="16"/>
                <w:szCs w:val="16"/>
              </w:rPr>
              <w:t xml:space="preserve"> </w:t>
            </w:r>
            <w:r>
              <w:rPr>
                <w:b/>
                <w:sz w:val="18"/>
                <w:szCs w:val="18"/>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sz w:val="18"/>
                <w:szCs w:val="18"/>
              </w:rPr>
              <w:t>Notion de diplôme universitaire</w:t>
            </w:r>
          </w:p>
        </w:tc>
        <w:tc>
          <w:tcPr>
            <w:tcW w:w="11864" w:type="dxa"/>
            <w:shd w:val="clear" w:color="auto" w:fill="auto"/>
          </w:tcPr>
          <w:p w14:paraId="7CDEEA01" w14:textId="77777777" w:rsidR="008C524F" w:rsidRDefault="00D75D03">
            <w:pPr>
              <w:rPr>
                <w:sz w:val="18"/>
                <w:szCs w:val="18"/>
              </w:rPr>
            </w:pPr>
            <w:r>
              <w:rPr>
                <w:sz w:val="18"/>
                <w:szCs w:val="18"/>
              </w:rPr>
              <w:t>Cette notion, présente notamment à l’article R.2142-11 du CSP, est à distinguer de la notion de diplôme d’université (DU).</w:t>
            </w:r>
          </w:p>
          <w:p w14:paraId="0EC4245F" w14:textId="77777777" w:rsidR="008C524F" w:rsidRDefault="00D75D03">
            <w:pPr>
              <w:rPr>
                <w:sz w:val="18"/>
                <w:szCs w:val="18"/>
              </w:rPr>
            </w:pPr>
            <w:r>
              <w:rPr>
                <w:sz w:val="18"/>
                <w:szCs w:val="18"/>
              </w:rPr>
              <w:t>Le diplôme universitaire est tout type de diplôme obtenu dans une université française.</w:t>
            </w:r>
          </w:p>
          <w:p w14:paraId="15B41BAB" w14:textId="77777777" w:rsidR="008C524F" w:rsidRDefault="00D75D03">
            <w:pPr>
              <w:rPr>
                <w:sz w:val="18"/>
                <w:szCs w:val="18"/>
              </w:rPr>
            </w:pPr>
            <w:r>
              <w:rPr>
                <w:sz w:val="18"/>
                <w:szCs w:val="18"/>
              </w:rPr>
              <w:t>Cette définition inclut les options des diplômes d’études spécialisées (dont les mentions du DES de biologie médicale), options attestées par la production de la maquette du DES.</w:t>
            </w:r>
          </w:p>
        </w:tc>
      </w:tr>
      <w:tr w:rsidR="008C524F" w14:paraId="2A9033DA" w14:textId="77777777">
        <w:tc>
          <w:tcPr>
            <w:tcW w:w="3616" w:type="dxa"/>
            <w:shd w:val="clear" w:color="auto" w:fill="auto"/>
          </w:tcPr>
          <w:p w14:paraId="50CB2CF8" w14:textId="35B1CC95" w:rsidR="008C524F" w:rsidRDefault="00D75D03">
            <w:pPr>
              <w:rPr>
                <w:b/>
                <w:sz w:val="18"/>
                <w:szCs w:val="18"/>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sz w:val="16"/>
                <w:szCs w:val="16"/>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sz w:val="18"/>
                <w:szCs w:val="18"/>
              </w:rPr>
              <w:t>Durées d’expérience à prendre en compte</w:t>
            </w:r>
          </w:p>
        </w:tc>
        <w:tc>
          <w:tcPr>
            <w:tcW w:w="11864" w:type="dxa"/>
            <w:shd w:val="clear" w:color="auto" w:fill="auto"/>
          </w:tcPr>
          <w:p w14:paraId="1D88F79E" w14:textId="77777777" w:rsidR="008C524F" w:rsidRDefault="00D75D03">
            <w:pPr>
              <w:rPr>
                <w:sz w:val="18"/>
                <w:szCs w:val="18"/>
              </w:rPr>
            </w:pPr>
            <w:r>
              <w:rPr>
                <w:sz w:val="18"/>
                <w:szCs w:val="18"/>
              </w:rPr>
              <w:t>Les durées d’expérience à considérer pour satisfaire aux critères proposés peuvent être cumulées. Elles peuvent prendre en compte l’expérience pratique acquise pendant les périodes de formation, pour les diplômes qui comportent une formation pratique obligatoire, en particulier les DESC.</w:t>
            </w:r>
          </w:p>
        </w:tc>
      </w:tr>
      <w:tr w:rsidR="008C524F" w14:paraId="10424686" w14:textId="77777777">
        <w:tc>
          <w:tcPr>
            <w:tcW w:w="3616" w:type="dxa"/>
            <w:shd w:val="clear" w:color="auto" w:fill="auto"/>
          </w:tcPr>
          <w:p w14:paraId="792208A9" w14:textId="4C4A69E4" w:rsidR="008C524F" w:rsidRDefault="00D75D03">
            <w:pPr>
              <w:rPr>
                <w:b/>
                <w:sz w:val="18"/>
                <w:szCs w:val="18"/>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Pr>
                <w:rFonts w:cs="Arial"/>
                <w:b/>
                <w:sz w:val="16"/>
                <w:szCs w:val="16"/>
              </w:rPr>
              <w:t xml:space="preserve"> </w:t>
            </w:r>
            <w:r>
              <w:rPr>
                <w:b/>
                <w:sz w:val="18"/>
                <w:szCs w:val="18"/>
              </w:rPr>
              <w:t xml:space="preserve"> </w:t>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sidR="007F3E9A">
              <w:rPr>
                <w:rFonts w:cs="Arial"/>
                <w:b/>
                <w:bCs/>
                <w:iCs/>
                <w:sz w:val="16"/>
                <w:szCs w:val="16"/>
              </w:rPr>
              <w:t xml:space="preserve"> </w:t>
            </w:r>
            <w:r>
              <w:rPr>
                <w:sz w:val="18"/>
                <w:szCs w:val="18"/>
              </w:rPr>
              <w:t>Port du titre de biologiste médical</w:t>
            </w:r>
          </w:p>
        </w:tc>
        <w:tc>
          <w:tcPr>
            <w:tcW w:w="11864" w:type="dxa"/>
            <w:shd w:val="clear" w:color="auto" w:fill="auto"/>
          </w:tcPr>
          <w:p w14:paraId="29B32CC3" w14:textId="77777777" w:rsidR="008C524F" w:rsidRDefault="00D75D03">
            <w:pPr>
              <w:rPr>
                <w:sz w:val="18"/>
                <w:szCs w:val="18"/>
              </w:rPr>
            </w:pPr>
            <w:r>
              <w:rPr>
                <w:sz w:val="18"/>
                <w:szCs w:val="18"/>
              </w:rPr>
              <w:t>Le titre</w:t>
            </w:r>
            <w:r>
              <w:rPr>
                <w:b/>
                <w:sz w:val="18"/>
                <w:szCs w:val="18"/>
              </w:rPr>
              <w:t xml:space="preserve"> </w:t>
            </w:r>
            <w:r>
              <w:rPr>
                <w:sz w:val="18"/>
                <w:szCs w:val="18"/>
              </w:rPr>
              <w:t>de biologiste médical, mentionné à l’article R.2142-11 du CSP peut être désormais acquis en dehors du DES de biologie médicale, dans les conditions dérogatoires précisées par l’ordonnance n°2010-49 du 13 janvier 2010 ratifiée et complétée par la loi n°2013-442 du 30 mai 2013 (article L.6213-2 en particulier).</w:t>
            </w:r>
          </w:p>
          <w:p w14:paraId="59C907EF" w14:textId="77777777" w:rsidR="008C524F" w:rsidRDefault="00D75D03">
            <w:pPr>
              <w:rPr>
                <w:b/>
                <w:sz w:val="18"/>
                <w:szCs w:val="18"/>
              </w:rPr>
            </w:pPr>
            <w:r>
              <w:rPr>
                <w:sz w:val="18"/>
                <w:szCs w:val="18"/>
              </w:rPr>
              <w:t xml:space="preserve">Ces dispositions s’appliquent notamment pour la génétique médicale, discipline mixte prévue par l’article L.6213-2-1 du CSP. Les titulaires du DES de génétique médicale peuvent ainsi, dans les conditions précisées par cet article, exercer en AMP les fonctions de biologiste médical dans leur spécialité. </w:t>
            </w:r>
          </w:p>
        </w:tc>
      </w:tr>
      <w:tr w:rsidR="008C524F" w14:paraId="4F7D4956" w14:textId="77777777">
        <w:tc>
          <w:tcPr>
            <w:tcW w:w="3616" w:type="dxa"/>
            <w:shd w:val="clear" w:color="auto" w:fill="auto"/>
          </w:tcPr>
          <w:p w14:paraId="59984F55" w14:textId="5DCD2F5D" w:rsidR="008C524F" w:rsidRDefault="00D75D03">
            <w:pPr>
              <w:rPr>
                <w:b/>
                <w:sz w:val="18"/>
                <w:szCs w:val="18"/>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Pr>
                <w:rFonts w:cs="Arial"/>
                <w:b/>
                <w:sz w:val="16"/>
                <w:szCs w:val="16"/>
              </w:rPr>
              <w:t xml:space="preserve"> </w:t>
            </w:r>
            <w:r>
              <w:rPr>
                <w:sz w:val="18"/>
                <w:szCs w:val="18"/>
              </w:rPr>
              <w:t xml:space="preserve">Cas des praticiens agréés ou autorisés au titre des précédentes dispositions réglementaires  </w:t>
            </w:r>
          </w:p>
        </w:tc>
        <w:tc>
          <w:tcPr>
            <w:tcW w:w="11864" w:type="dxa"/>
            <w:shd w:val="clear" w:color="auto" w:fill="auto"/>
          </w:tcPr>
          <w:p w14:paraId="432842C0" w14:textId="77777777" w:rsidR="008C524F" w:rsidRDefault="00D75D03">
            <w:pPr>
              <w:rPr>
                <w:sz w:val="18"/>
                <w:szCs w:val="18"/>
              </w:rPr>
            </w:pPr>
            <w:r>
              <w:rPr>
                <w:sz w:val="18"/>
                <w:szCs w:val="18"/>
              </w:rPr>
              <w:t>Le présent décret stipule que les praticiens biologistes en AMP précédemment agréés individuellement par l’ABM, sont réputés avoir prouvé leur compétence pour les mêmes activités.</w:t>
            </w:r>
          </w:p>
          <w:p w14:paraId="7A95958A" w14:textId="77777777" w:rsidR="008C524F" w:rsidRDefault="00D75D03">
            <w:pPr>
              <w:rPr>
                <w:sz w:val="18"/>
                <w:szCs w:val="18"/>
              </w:rPr>
            </w:pPr>
            <w:r>
              <w:rPr>
                <w:sz w:val="18"/>
                <w:szCs w:val="18"/>
              </w:rPr>
              <w:t>Les décrets de 2006 publiés en application de la loi n°2004-800 du 6 août 2004 relative à la bioéthique avaient également précisé la situation des praticiens nommément agréés par arrêté du ministre chargé de la santé en application de la loi n°94-654 du 29 juillet 1994 relative au don et à l’utilisation des éléments et produits du corps humain, à l’AMP et au DPN. Ainsi ces praticiens nommément agréés n’ont pas tous eu obligation de déposer un dossier d’agrément individuel à l’ABM pour continuer à être autorisés à pratiquer leur(s) activité(s). Ces dispositions avaient par ailleurs précisé la correspondance entre les classifications successives des diverses activités cliniques ou biologiques en AMP (ou en DPN).</w:t>
            </w:r>
          </w:p>
          <w:p w14:paraId="5796CE83" w14:textId="77777777" w:rsidR="008C524F" w:rsidRDefault="00D75D03">
            <w:pPr>
              <w:rPr>
                <w:sz w:val="18"/>
                <w:szCs w:val="18"/>
              </w:rPr>
            </w:pPr>
            <w:r>
              <w:rPr>
                <w:sz w:val="18"/>
                <w:szCs w:val="18"/>
              </w:rPr>
              <w:t>Les dispositions dérogatoires issues des décrets successifs sont donc à prendre en considération pour déterminer le statut actuel des praticiens exerçant au sein des structures autorisées. Elles sont en général destinées à proroger la possibilité de pratiques, pour les praticiens précédemment agréés ou autorisés, dans les mêmes catégories d’activités.</w:t>
            </w:r>
          </w:p>
        </w:tc>
      </w:tr>
      <w:tr w:rsidR="008C524F" w14:paraId="5A4C2FA6" w14:textId="77777777">
        <w:tc>
          <w:tcPr>
            <w:tcW w:w="3616" w:type="dxa"/>
            <w:shd w:val="clear" w:color="auto" w:fill="auto"/>
          </w:tcPr>
          <w:p w14:paraId="1473489A" w14:textId="239ED86E" w:rsidR="008C524F" w:rsidRDefault="00D75D03">
            <w:pPr>
              <w:rPr>
                <w:b/>
                <w:sz w:val="18"/>
                <w:szCs w:val="18"/>
              </w:rPr>
            </w:pPr>
            <w:r>
              <w:rPr>
                <w:rFonts w:cs="Arial"/>
                <w:b/>
                <w:bCs/>
                <w:iCs/>
                <w:color w:val="4472C4" w:themeColor="accent1"/>
                <w:sz w:val="16"/>
                <w:szCs w:val="16"/>
              </w:rPr>
              <w:fldChar w:fldCharType="begin"/>
            </w:r>
            <w:r>
              <w:rPr>
                <w:rFonts w:cs="Arial"/>
                <w:b/>
                <w:bCs/>
                <w:iCs/>
                <w:color w:val="4472C4" w:themeColor="accent1"/>
                <w:sz w:val="16"/>
                <w:szCs w:val="16"/>
              </w:rPr>
              <w:instrText xml:space="preserve"> FORMCHECKBOX </w:instrText>
            </w:r>
            <w:r w:rsidR="00286B6E">
              <w:rPr>
                <w:rFonts w:cs="Arial"/>
                <w:b/>
                <w:bCs/>
                <w:iCs/>
                <w:color w:val="4472C4" w:themeColor="accent1"/>
                <w:sz w:val="16"/>
                <w:szCs w:val="16"/>
              </w:rPr>
              <w:fldChar w:fldCharType="separate"/>
            </w:r>
            <w:r>
              <w:rPr>
                <w:rFonts w:cs="Arial"/>
                <w:b/>
                <w:bCs/>
                <w:iCs/>
                <w:color w:val="4472C4" w:themeColor="accent1"/>
                <w:sz w:val="16"/>
                <w:szCs w:val="16"/>
              </w:rPr>
              <w:fldChar w:fldCharType="end"/>
            </w:r>
            <w:r w:rsidR="007F3E9A" w:rsidRPr="00A628A5">
              <w:rPr>
                <w:rFonts w:cs="Arial"/>
                <w:b/>
                <w:bCs/>
                <w:iCs/>
                <w:sz w:val="16"/>
                <w:szCs w:val="16"/>
              </w:rPr>
              <w:fldChar w:fldCharType="begin">
                <w:ffData>
                  <w:name w:val="CaseACocher4"/>
                  <w:enabled/>
                  <w:calcOnExit w:val="0"/>
                  <w:checkBox>
                    <w:size w:val="20"/>
                    <w:default w:val="0"/>
                  </w:checkBox>
                </w:ffData>
              </w:fldChar>
            </w:r>
            <w:r w:rsidR="007F3E9A" w:rsidRPr="00A628A5">
              <w:rPr>
                <w:rFonts w:cs="Arial"/>
                <w:b/>
                <w:bCs/>
                <w:iCs/>
                <w:sz w:val="16"/>
                <w:szCs w:val="16"/>
              </w:rPr>
              <w:instrText xml:space="preserve"> FORMCHECKBOX </w:instrText>
            </w:r>
            <w:r w:rsidR="00286B6E">
              <w:rPr>
                <w:rFonts w:cs="Arial"/>
                <w:b/>
                <w:bCs/>
                <w:iCs/>
                <w:sz w:val="16"/>
                <w:szCs w:val="16"/>
              </w:rPr>
            </w:r>
            <w:r w:rsidR="00286B6E">
              <w:rPr>
                <w:rFonts w:cs="Arial"/>
                <w:b/>
                <w:bCs/>
                <w:iCs/>
                <w:sz w:val="16"/>
                <w:szCs w:val="16"/>
              </w:rPr>
              <w:fldChar w:fldCharType="separate"/>
            </w:r>
            <w:r w:rsidR="007F3E9A" w:rsidRPr="00A628A5">
              <w:rPr>
                <w:rFonts w:cs="Arial"/>
                <w:b/>
                <w:bCs/>
                <w:iCs/>
                <w:sz w:val="16"/>
                <w:szCs w:val="16"/>
              </w:rPr>
              <w:fldChar w:fldCharType="end"/>
            </w:r>
            <w:r>
              <w:rPr>
                <w:rFonts w:cs="Arial"/>
                <w:b/>
                <w:sz w:val="16"/>
                <w:szCs w:val="16"/>
              </w:rPr>
              <w:t xml:space="preserve"> </w:t>
            </w:r>
            <w:r>
              <w:rPr>
                <w:sz w:val="18"/>
                <w:szCs w:val="18"/>
              </w:rPr>
              <w:t>Dispositions transitoires (non codifiées)</w:t>
            </w:r>
          </w:p>
        </w:tc>
        <w:tc>
          <w:tcPr>
            <w:tcW w:w="11864" w:type="dxa"/>
            <w:shd w:val="clear" w:color="auto" w:fill="auto"/>
          </w:tcPr>
          <w:p w14:paraId="25B5060D" w14:textId="77777777" w:rsidR="008C524F" w:rsidRDefault="00D75D03">
            <w:pPr>
              <w:rPr>
                <w:sz w:val="18"/>
                <w:szCs w:val="18"/>
              </w:rPr>
            </w:pPr>
            <w:r>
              <w:rPr>
                <w:sz w:val="18"/>
                <w:szCs w:val="18"/>
              </w:rPr>
              <w:t>Pour les activités d’AMP, les praticiens en exercice à la date de parution du décret</w:t>
            </w:r>
            <w:r>
              <w:rPr>
                <w:rStyle w:val="Appelnotedebasdep"/>
                <w:sz w:val="18"/>
                <w:szCs w:val="18"/>
              </w:rPr>
              <w:footnoteReference w:id="2"/>
            </w:r>
            <w:r>
              <w:rPr>
                <w:sz w:val="18"/>
                <w:szCs w:val="18"/>
              </w:rPr>
              <w:t>, qui ne remplissent pas en totalité les conditions d’expérience ou de spécialisation complémentaire instituées par les présents textes, disposent d’un délai de 3 ans pour s’y conformer, tout en pouvant continuer à exercer leur(s) activité(s). Ce délai leur permet si nécessaire de s’inscrire pour une ou deux sessions universitaires, pour l’obtention du ou des diplômes qui pourraient leur manquer.</w:t>
            </w:r>
          </w:p>
        </w:tc>
      </w:tr>
    </w:tbl>
    <w:p w14:paraId="37CCE5F2" w14:textId="77777777" w:rsidR="008C524F" w:rsidRDefault="008C524F">
      <w:pPr>
        <w:pStyle w:val="Titre2"/>
      </w:pPr>
    </w:p>
    <w:sectPr w:rsidR="008C524F">
      <w:headerReference w:type="default" r:id="rId26"/>
      <w:footerReference w:type="default" r:id="rId27"/>
      <w:pgSz w:w="16838" w:h="11906" w:orient="landscape"/>
      <w:pgMar w:top="1134" w:right="820"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DD19" w14:textId="77777777" w:rsidR="00286B6E" w:rsidRDefault="00286B6E">
      <w:r>
        <w:separator/>
      </w:r>
    </w:p>
  </w:endnote>
  <w:endnote w:type="continuationSeparator" w:id="0">
    <w:p w14:paraId="45E95936" w14:textId="77777777" w:rsidR="00286B6E" w:rsidRDefault="0028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IN-Bold">
    <w:altName w:val="Calibri"/>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C9E0" w14:textId="77777777" w:rsidR="008C524F" w:rsidRDefault="00D75D0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74DF50D1" w14:textId="77777777" w:rsidR="008C524F" w:rsidRDefault="008C52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D9C4" w14:textId="73A35AB0" w:rsidR="008C524F" w:rsidRDefault="00D75D03">
    <w:pPr>
      <w:pStyle w:val="Pieddepage"/>
      <w:tabs>
        <w:tab w:val="left" w:pos="2340"/>
      </w:tabs>
      <w:ind w:right="360"/>
      <w:rPr>
        <w:color w:val="0070C0"/>
        <w:sz w:val="16"/>
      </w:rPr>
    </w:pPr>
    <w:r>
      <w:rPr>
        <w:rStyle w:val="Numrodepage"/>
        <w:color w:val="0070C0"/>
        <w:sz w:val="16"/>
      </w:rPr>
      <w:t>Activité d’Assistance Médicale à la Procréation G</w:t>
    </w:r>
    <w:r w:rsidR="00E31135">
      <w:rPr>
        <w:rStyle w:val="Numrodepage"/>
        <w:color w:val="0070C0"/>
        <w:sz w:val="16"/>
      </w:rPr>
      <w:t>rille</w:t>
    </w:r>
    <w:r>
      <w:rPr>
        <w:rStyle w:val="Numrodepage"/>
        <w:color w:val="0070C0"/>
        <w:sz w:val="16"/>
      </w:rPr>
      <w:t xml:space="preserve"> d’inspection </w:t>
    </w:r>
    <w:r w:rsidR="00E31135">
      <w:rPr>
        <w:rStyle w:val="Numrodepage"/>
        <w:color w:val="0070C0"/>
        <w:sz w:val="16"/>
      </w:rPr>
      <w:t>d</w:t>
    </w:r>
    <w:r>
      <w:rPr>
        <w:rStyle w:val="Numrodepage"/>
        <w:color w:val="0070C0"/>
        <w:sz w:val="16"/>
      </w:rPr>
      <w:t>es Centres Clinico-Biologiques - Volet Administratif –</w:t>
    </w:r>
    <w:r w:rsidR="00E31135">
      <w:rPr>
        <w:rStyle w:val="Numrodepage"/>
        <w:color w:val="0070C0"/>
        <w:sz w:val="16"/>
      </w:rPr>
      <w:t>Fé</w:t>
    </w:r>
    <w:r>
      <w:rPr>
        <w:rStyle w:val="Numrodepage"/>
        <w:color w:val="0070C0"/>
        <w:sz w:val="16"/>
      </w:rPr>
      <w:t>v</w:t>
    </w:r>
    <w:r w:rsidR="00E31135">
      <w:rPr>
        <w:rStyle w:val="Numrodepage"/>
        <w:color w:val="0070C0"/>
        <w:sz w:val="16"/>
      </w:rPr>
      <w:t>r</w:t>
    </w:r>
    <w:r>
      <w:rPr>
        <w:rStyle w:val="Numrodepage"/>
        <w:color w:val="0070C0"/>
        <w:sz w:val="16"/>
      </w:rPr>
      <w:t>ier 2025</w:t>
    </w:r>
  </w:p>
  <w:p w14:paraId="3E64F312" w14:textId="77777777" w:rsidR="008C524F" w:rsidRDefault="00D75D03">
    <w:pPr>
      <w:pStyle w:val="Pieddepage"/>
      <w:tabs>
        <w:tab w:val="clear" w:pos="4536"/>
        <w:tab w:val="clear" w:pos="9072"/>
        <w:tab w:val="left" w:pos="8460"/>
      </w:tabs>
      <w:ind w:right="360"/>
      <w:rPr>
        <w:rStyle w:val="Numrodepage"/>
        <w:sz w:val="16"/>
        <w:szCs w:val="16"/>
      </w:rPr>
    </w:pPr>
    <w:r>
      <w:rPr>
        <w:rStyle w:val="Numrodepage"/>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F2F1" w14:textId="603F964A" w:rsidR="008C524F" w:rsidRDefault="00D75D03">
    <w:pPr>
      <w:pStyle w:val="Pieddepage"/>
      <w:tabs>
        <w:tab w:val="left" w:pos="2340"/>
      </w:tabs>
      <w:ind w:right="360"/>
      <w:rPr>
        <w:color w:val="0070C0"/>
        <w:sz w:val="16"/>
      </w:rPr>
    </w:pPr>
    <w:r>
      <w:rPr>
        <w:rStyle w:val="Numrodepage"/>
        <w:color w:val="0070C0"/>
        <w:sz w:val="16"/>
      </w:rPr>
      <w:t>Activité d’Assistance Médicale à la Procréation G</w:t>
    </w:r>
    <w:r w:rsidR="00666E26">
      <w:rPr>
        <w:rStyle w:val="Numrodepage"/>
        <w:color w:val="0070C0"/>
        <w:sz w:val="16"/>
      </w:rPr>
      <w:t>rille</w:t>
    </w:r>
    <w:r>
      <w:rPr>
        <w:rStyle w:val="Numrodepage"/>
        <w:color w:val="0070C0"/>
        <w:sz w:val="16"/>
      </w:rPr>
      <w:t xml:space="preserve"> d’inspection </w:t>
    </w:r>
    <w:r w:rsidR="00DB5F8C">
      <w:rPr>
        <w:rStyle w:val="Numrodepage"/>
        <w:color w:val="0070C0"/>
        <w:sz w:val="16"/>
      </w:rPr>
      <w:t>d</w:t>
    </w:r>
    <w:r>
      <w:rPr>
        <w:rStyle w:val="Numrodepage"/>
        <w:color w:val="0070C0"/>
        <w:sz w:val="16"/>
      </w:rPr>
      <w:t>es Centres Clinico-Biologiques - Volet Administratif – Janvier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6A5F" w14:textId="77777777" w:rsidR="008C524F" w:rsidRDefault="00D75D03">
    <w:pPr>
      <w:pStyle w:val="Pieddepage"/>
      <w:jc w:val="right"/>
      <w:rPr>
        <w:rFonts w:cs="Arial"/>
        <w:b/>
        <w:bCs/>
        <w:color w:val="00B0DE"/>
        <w:sz w:val="16"/>
        <w:szCs w:val="16"/>
      </w:rPr>
    </w:pPr>
    <w:r>
      <w:rPr>
        <w:rFonts w:cs="Arial"/>
        <w:b/>
        <w:bCs/>
        <w:noProof/>
        <w:color w:val="00B0DE"/>
        <w:sz w:val="16"/>
        <w:szCs w:val="16"/>
      </w:rPr>
      <mc:AlternateContent>
        <mc:Choice Requires="wps">
          <w:drawing>
            <wp:anchor distT="0" distB="0" distL="114300" distR="114300" simplePos="0" relativeHeight="251656704" behindDoc="0" locked="0" layoutInCell="1" allowOverlap="1" wp14:anchorId="20870EFD" wp14:editId="7856CB82">
              <wp:simplePos x="0" y="0"/>
              <wp:positionH relativeFrom="column">
                <wp:posOffset>-452120</wp:posOffset>
              </wp:positionH>
              <wp:positionV relativeFrom="paragraph">
                <wp:posOffset>-278765</wp:posOffset>
              </wp:positionV>
              <wp:extent cx="8553450" cy="381000"/>
              <wp:effectExtent l="0" t="0" r="0" b="0"/>
              <wp:wrapNone/>
              <wp:docPr id="8" name="Zone de texte 2"/>
              <wp:cNvGraphicFramePr/>
              <a:graphic xmlns:a="http://schemas.openxmlformats.org/drawingml/2006/main">
                <a:graphicData uri="http://schemas.microsoft.com/office/word/2010/wordprocessingShape">
                  <wps:wsp>
                    <wps:cNvSpPr txBox="1"/>
                    <wps:spPr bwMode="auto">
                      <a:xfrm>
                        <a:off x="0" y="0"/>
                        <a:ext cx="8553450" cy="381000"/>
                      </a:xfrm>
                      <a:prstGeom prst="rect">
                        <a:avLst/>
                      </a:prstGeom>
                      <a:solidFill>
                        <a:schemeClr val="lt1"/>
                      </a:solidFill>
                      <a:ln w="6350">
                        <a:noFill/>
                      </a:ln>
                    </wps:spPr>
                    <wps:txbx>
                      <w:txbxContent>
                        <w:p w14:paraId="2A22FC43" w14:textId="6A06FB72" w:rsidR="008C524F" w:rsidRDefault="00D75D03">
                          <w:pPr>
                            <w:pStyle w:val="Pieddepage"/>
                            <w:tabs>
                              <w:tab w:val="left" w:pos="2340"/>
                            </w:tabs>
                            <w:ind w:right="360"/>
                            <w:rPr>
                              <w:color w:val="0070C0"/>
                              <w:sz w:val="16"/>
                            </w:rPr>
                          </w:pPr>
                          <w:r>
                            <w:rPr>
                              <w:rStyle w:val="Numrodepage"/>
                              <w:color w:val="0070C0"/>
                              <w:sz w:val="16"/>
                            </w:rPr>
                            <w:t>Activité d’Assistance Médicale à la Procréation G</w:t>
                          </w:r>
                          <w:r w:rsidR="00E31135">
                            <w:rPr>
                              <w:rStyle w:val="Numrodepage"/>
                              <w:color w:val="0070C0"/>
                              <w:sz w:val="16"/>
                            </w:rPr>
                            <w:t xml:space="preserve">rille </w:t>
                          </w:r>
                          <w:r>
                            <w:rPr>
                              <w:rStyle w:val="Numrodepage"/>
                              <w:color w:val="0070C0"/>
                              <w:sz w:val="16"/>
                            </w:rPr>
                            <w:t xml:space="preserve">d’inspection </w:t>
                          </w:r>
                          <w:r w:rsidR="00E31135">
                            <w:rPr>
                              <w:rStyle w:val="Numrodepage"/>
                              <w:color w:val="0070C0"/>
                              <w:sz w:val="16"/>
                            </w:rPr>
                            <w:t>d</w:t>
                          </w:r>
                          <w:r>
                            <w:rPr>
                              <w:rStyle w:val="Numrodepage"/>
                              <w:color w:val="0070C0"/>
                              <w:sz w:val="16"/>
                            </w:rPr>
                            <w:t xml:space="preserve">es Centres Clinico-Biologiques - Volet Administratif – </w:t>
                          </w:r>
                          <w:r w:rsidR="0003175F">
                            <w:rPr>
                              <w:rStyle w:val="Numrodepage"/>
                              <w:color w:val="0070C0"/>
                              <w:sz w:val="16"/>
                            </w:rPr>
                            <w:t>Févr</w:t>
                          </w:r>
                          <w:r>
                            <w:rPr>
                              <w:rStyle w:val="Numrodepage"/>
                              <w:color w:val="0070C0"/>
                              <w:sz w:val="16"/>
                            </w:rPr>
                            <w:t>ier 2025</w:t>
                          </w:r>
                        </w:p>
                        <w:p w14:paraId="1B3469D0" w14:textId="77777777" w:rsidR="008C524F" w:rsidRDefault="008C524F">
                          <w:pPr>
                            <w:pStyle w:val="NomPrnom"/>
                            <w:spacing w:line="252" w:lineRule="auto"/>
                            <w:jc w:val="left"/>
                            <w:rPr>
                              <w:rFonts w:ascii="Arial" w:hAnsi="Arial" w:cs="Arial"/>
                              <w:caps/>
                              <w:color w:val="00B0DE"/>
                              <w:sz w:val="12"/>
                              <w:szCs w:val="12"/>
                            </w:rPr>
                          </w:pPr>
                        </w:p>
                        <w:p w14:paraId="44CC1160" w14:textId="77777777" w:rsidR="008C524F" w:rsidRDefault="00D75D03">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 Diagnostic Prénatal</w:t>
                          </w:r>
                        </w:p>
                        <w:p w14:paraId="63C36E48" w14:textId="77777777" w:rsidR="008C524F" w:rsidRDefault="008C524F">
                          <w:pPr>
                            <w:rPr>
                              <w:color w:val="00B0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70EFD" id="_x0000_t202" coordsize="21600,21600" o:spt="202" path="m,l,21600r21600,l21600,xe">
              <v:stroke joinstyle="miter"/>
              <v:path gradientshapeok="t" o:connecttype="rect"/>
            </v:shapetype>
            <v:shape id="Zone de texte 2" o:spid="_x0000_s1028" type="#_x0000_t202" style="position:absolute;left:0;text-align:left;margin-left:-35.6pt;margin-top:-21.95pt;width:673.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" fillcolor="white [3201]" stroked="f" strokeweight=".5pt">
              <v:textbox>
                <w:txbxContent>
                  <w:p w14:paraId="2A22FC43" w14:textId="6A06FB72" w:rsidR="008C524F" w:rsidRDefault="00D75D03">
                    <w:pPr>
                      <w:pStyle w:val="Pieddepage"/>
                      <w:tabs>
                        <w:tab w:val="left" w:pos="2340"/>
                      </w:tabs>
                      <w:ind w:right="360"/>
                      <w:rPr>
                        <w:color w:val="0070C0"/>
                        <w:sz w:val="16"/>
                      </w:rPr>
                    </w:pPr>
                    <w:r>
                      <w:rPr>
                        <w:rStyle w:val="Numrodepage"/>
                        <w:color w:val="0070C0"/>
                        <w:sz w:val="16"/>
                      </w:rPr>
                      <w:t>Activité d’Assistance Médicale à la Procréation G</w:t>
                    </w:r>
                    <w:r w:rsidR="00E31135">
                      <w:rPr>
                        <w:rStyle w:val="Numrodepage"/>
                        <w:color w:val="0070C0"/>
                        <w:sz w:val="16"/>
                      </w:rPr>
                      <w:t xml:space="preserve">rille </w:t>
                    </w:r>
                    <w:r>
                      <w:rPr>
                        <w:rStyle w:val="Numrodepage"/>
                        <w:color w:val="0070C0"/>
                        <w:sz w:val="16"/>
                      </w:rPr>
                      <w:t xml:space="preserve">d’inspection </w:t>
                    </w:r>
                    <w:r w:rsidR="00E31135">
                      <w:rPr>
                        <w:rStyle w:val="Numrodepage"/>
                        <w:color w:val="0070C0"/>
                        <w:sz w:val="16"/>
                      </w:rPr>
                      <w:t>d</w:t>
                    </w:r>
                    <w:r>
                      <w:rPr>
                        <w:rStyle w:val="Numrodepage"/>
                        <w:color w:val="0070C0"/>
                        <w:sz w:val="16"/>
                      </w:rPr>
                      <w:t xml:space="preserve">es Centres Clinico-Biologiques - Volet Administratif – </w:t>
                    </w:r>
                    <w:r w:rsidR="0003175F">
                      <w:rPr>
                        <w:rStyle w:val="Numrodepage"/>
                        <w:color w:val="0070C0"/>
                        <w:sz w:val="16"/>
                      </w:rPr>
                      <w:t>Févr</w:t>
                    </w:r>
                    <w:r>
                      <w:rPr>
                        <w:rStyle w:val="Numrodepage"/>
                        <w:color w:val="0070C0"/>
                        <w:sz w:val="16"/>
                      </w:rPr>
                      <w:t>ier 2025</w:t>
                    </w:r>
                  </w:p>
                  <w:p w14:paraId="1B3469D0" w14:textId="77777777" w:rsidR="008C524F" w:rsidRDefault="008C524F">
                    <w:pPr>
                      <w:pStyle w:val="NomPrnom"/>
                      <w:spacing w:line="252" w:lineRule="auto"/>
                      <w:jc w:val="left"/>
                      <w:rPr>
                        <w:rFonts w:ascii="Arial" w:hAnsi="Arial" w:cs="Arial"/>
                        <w:caps/>
                        <w:color w:val="00B0DE"/>
                        <w:sz w:val="12"/>
                        <w:szCs w:val="12"/>
                      </w:rPr>
                    </w:pPr>
                  </w:p>
                  <w:p w14:paraId="44CC1160" w14:textId="77777777" w:rsidR="008C524F" w:rsidRDefault="00D75D03">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 Diagnostic Prénatal</w:t>
                    </w:r>
                  </w:p>
                  <w:p w14:paraId="63C36E48" w14:textId="77777777" w:rsidR="008C524F" w:rsidRDefault="008C524F">
                    <w:pPr>
                      <w:rPr>
                        <w:color w:val="00B0DE"/>
                      </w:rPr>
                    </w:pPr>
                  </w:p>
                </w:txbxContent>
              </v:textbox>
            </v:shape>
          </w:pict>
        </mc:Fallback>
      </mc:AlternateContent>
    </w:r>
    <w:r>
      <w:rPr>
        <w:rFonts w:cs="Arial"/>
        <w:b/>
        <w:bCs/>
        <w:color w:val="00B0DE"/>
        <w:sz w:val="16"/>
        <w:szCs w:val="16"/>
      </w:rPr>
      <w:fldChar w:fldCharType="begin"/>
    </w:r>
    <w:r>
      <w:rPr>
        <w:rFonts w:cs="Arial"/>
        <w:b/>
        <w:bCs/>
        <w:color w:val="00B0DE"/>
        <w:sz w:val="16"/>
        <w:szCs w:val="16"/>
      </w:rPr>
      <w:instrText>PAGE  \* Arabic</w:instrText>
    </w:r>
    <w:r>
      <w:rPr>
        <w:rFonts w:cs="Arial"/>
        <w:b/>
        <w:bCs/>
        <w:color w:val="00B0DE"/>
        <w:sz w:val="16"/>
        <w:szCs w:val="16"/>
      </w:rPr>
      <w:fldChar w:fldCharType="separate"/>
    </w:r>
    <w:r>
      <w:rPr>
        <w:rFonts w:cs="Arial"/>
        <w:b/>
        <w:bCs/>
        <w:color w:val="00B0DE"/>
        <w:sz w:val="16"/>
        <w:szCs w:val="16"/>
      </w:rPr>
      <w:t>1</w:t>
    </w:r>
    <w:r>
      <w:rPr>
        <w:rFonts w:cs="Arial"/>
        <w:b/>
        <w:bCs/>
        <w:color w:val="00B0DE"/>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7A49" w14:textId="77777777" w:rsidR="008C524F" w:rsidRDefault="00D75D03">
    <w:pPr>
      <w:pStyle w:val="Pieddepage"/>
      <w:jc w:val="right"/>
      <w:rPr>
        <w:rFonts w:cs="Arial"/>
        <w:b/>
        <w:bCs/>
        <w:color w:val="00B0DE"/>
        <w:sz w:val="16"/>
        <w:szCs w:val="16"/>
      </w:rPr>
    </w:pPr>
    <w:r>
      <w:rPr>
        <w:rFonts w:cs="Arial"/>
        <w:b/>
        <w:bCs/>
        <w:noProof/>
        <w:color w:val="00B0DE"/>
        <w:sz w:val="16"/>
        <w:szCs w:val="16"/>
      </w:rPr>
      <mc:AlternateContent>
        <mc:Choice Requires="wps">
          <w:drawing>
            <wp:anchor distT="0" distB="0" distL="114300" distR="114300" simplePos="0" relativeHeight="251657728" behindDoc="0" locked="0" layoutInCell="1" allowOverlap="1" wp14:anchorId="1246E389" wp14:editId="4493AEA6">
              <wp:simplePos x="0" y="0"/>
              <wp:positionH relativeFrom="column">
                <wp:posOffset>-452120</wp:posOffset>
              </wp:positionH>
              <wp:positionV relativeFrom="paragraph">
                <wp:posOffset>-278765</wp:posOffset>
              </wp:positionV>
              <wp:extent cx="8553450" cy="381000"/>
              <wp:effectExtent l="0" t="0" r="0" b="0"/>
              <wp:wrapNone/>
              <wp:docPr id="9" name="Zone de texte 2"/>
              <wp:cNvGraphicFramePr/>
              <a:graphic xmlns:a="http://schemas.openxmlformats.org/drawingml/2006/main">
                <a:graphicData uri="http://schemas.microsoft.com/office/word/2010/wordprocessingShape">
                  <wps:wsp>
                    <wps:cNvSpPr txBox="1"/>
                    <wps:spPr bwMode="auto">
                      <a:xfrm>
                        <a:off x="0" y="0"/>
                        <a:ext cx="8553450" cy="381000"/>
                      </a:xfrm>
                      <a:prstGeom prst="rect">
                        <a:avLst/>
                      </a:prstGeom>
                      <a:solidFill>
                        <a:schemeClr val="lt1"/>
                      </a:solidFill>
                      <a:ln w="6350">
                        <a:noFill/>
                      </a:ln>
                    </wps:spPr>
                    <wps:txbx>
                      <w:txbxContent>
                        <w:p w14:paraId="77098453" w14:textId="77777777" w:rsidR="00E31135" w:rsidRDefault="00E31135" w:rsidP="00E31135">
                          <w:pPr>
                            <w:pStyle w:val="Pieddepage"/>
                            <w:tabs>
                              <w:tab w:val="left" w:pos="2340"/>
                            </w:tabs>
                            <w:ind w:right="360"/>
                            <w:rPr>
                              <w:color w:val="0070C0"/>
                              <w:sz w:val="16"/>
                            </w:rPr>
                          </w:pPr>
                          <w:r>
                            <w:rPr>
                              <w:rStyle w:val="Numrodepage"/>
                              <w:color w:val="0070C0"/>
                              <w:sz w:val="16"/>
                            </w:rPr>
                            <w:t>Activité d’Assistance Médicale à la Procréation Grille d’inspection des Centres Clinico-Biologiques - Volet Administratif – Février 2025</w:t>
                          </w:r>
                        </w:p>
                        <w:p w14:paraId="5C0B2C90" w14:textId="1E888957" w:rsidR="00E31135" w:rsidRDefault="00E31135" w:rsidP="00E31135">
                          <w:pPr>
                            <w:pStyle w:val="Pieddepage"/>
                            <w:tabs>
                              <w:tab w:val="left" w:pos="2340"/>
                            </w:tabs>
                            <w:ind w:right="360"/>
                            <w:rPr>
                              <w:color w:val="0070C0"/>
                              <w:sz w:val="16"/>
                            </w:rPr>
                          </w:pPr>
                        </w:p>
                        <w:p w14:paraId="3D5308FE" w14:textId="2461EE99" w:rsidR="008C524F" w:rsidRPr="00E31135" w:rsidRDefault="008C524F" w:rsidP="00E31135">
                          <w:pPr>
                            <w:pStyle w:val="Pieddepage"/>
                            <w:tabs>
                              <w:tab w:val="left" w:pos="2340"/>
                            </w:tabs>
                            <w:ind w:right="360"/>
                            <w:rPr>
                              <w:color w:val="0070C0"/>
                              <w:sz w:val="16"/>
                            </w:rPr>
                          </w:pPr>
                        </w:p>
                        <w:p w14:paraId="358CCB12" w14:textId="77777777" w:rsidR="008C524F" w:rsidRDefault="00D75D03">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 Diagnostic Prénatal</w:t>
                          </w:r>
                        </w:p>
                        <w:p w14:paraId="7557405C" w14:textId="77777777" w:rsidR="008C524F" w:rsidRDefault="008C524F">
                          <w:pPr>
                            <w:rPr>
                              <w:color w:val="00B0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6E389" id="_x0000_t202" coordsize="21600,21600" o:spt="202" path="m,l,21600r21600,l21600,xe">
              <v:stroke joinstyle="miter"/>
              <v:path gradientshapeok="t" o:connecttype="rect"/>
            </v:shapetype>
            <v:shape id="_x0000_s1030" type="#_x0000_t202" style="position:absolute;left:0;text-align:left;margin-left:-35.6pt;margin-top:-21.95pt;width:673.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" fillcolor="white [3201]" stroked="f" strokeweight=".5pt">
              <v:textbox>
                <w:txbxContent>
                  <w:p w14:paraId="77098453" w14:textId="77777777" w:rsidR="00E31135" w:rsidRDefault="00E31135" w:rsidP="00E31135">
                    <w:pPr>
                      <w:pStyle w:val="Pieddepage"/>
                      <w:tabs>
                        <w:tab w:val="left" w:pos="2340"/>
                      </w:tabs>
                      <w:ind w:right="360"/>
                      <w:rPr>
                        <w:color w:val="0070C0"/>
                        <w:sz w:val="16"/>
                      </w:rPr>
                    </w:pPr>
                    <w:r>
                      <w:rPr>
                        <w:rStyle w:val="Numrodepage"/>
                        <w:color w:val="0070C0"/>
                        <w:sz w:val="16"/>
                      </w:rPr>
                      <w:t>Activité d’Assistance Médicale à la Procréation Grille d’inspection des Centres Clinico-Biologiques - Volet Administratif – Février 2025</w:t>
                    </w:r>
                  </w:p>
                  <w:p w14:paraId="5C0B2C90" w14:textId="1E888957" w:rsidR="00E31135" w:rsidRDefault="00E31135" w:rsidP="00E31135">
                    <w:pPr>
                      <w:pStyle w:val="Pieddepage"/>
                      <w:tabs>
                        <w:tab w:val="left" w:pos="2340"/>
                      </w:tabs>
                      <w:ind w:right="360"/>
                      <w:rPr>
                        <w:color w:val="0070C0"/>
                        <w:sz w:val="16"/>
                      </w:rPr>
                    </w:pPr>
                  </w:p>
                  <w:p w14:paraId="3D5308FE" w14:textId="2461EE99" w:rsidR="008C524F" w:rsidRPr="00E31135" w:rsidRDefault="008C524F" w:rsidP="00E31135">
                    <w:pPr>
                      <w:pStyle w:val="Pieddepage"/>
                      <w:tabs>
                        <w:tab w:val="left" w:pos="2340"/>
                      </w:tabs>
                      <w:ind w:right="360"/>
                      <w:rPr>
                        <w:color w:val="0070C0"/>
                        <w:sz w:val="16"/>
                      </w:rPr>
                    </w:pPr>
                  </w:p>
                  <w:p w14:paraId="358CCB12" w14:textId="77777777" w:rsidR="008C524F" w:rsidRDefault="00D75D03">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 Diagnostic Prénatal</w:t>
                    </w:r>
                  </w:p>
                  <w:p w14:paraId="7557405C" w14:textId="77777777" w:rsidR="008C524F" w:rsidRDefault="008C524F">
                    <w:pPr>
                      <w:rPr>
                        <w:color w:val="00B0DE"/>
                      </w:rPr>
                    </w:pPr>
                  </w:p>
                </w:txbxContent>
              </v:textbox>
            </v:shape>
          </w:pict>
        </mc:Fallback>
      </mc:AlternateContent>
    </w:r>
    <w:r>
      <w:rPr>
        <w:rFonts w:cs="Arial"/>
        <w:b/>
        <w:bCs/>
        <w:color w:val="00B0DE"/>
        <w:sz w:val="16"/>
        <w:szCs w:val="16"/>
      </w:rPr>
      <w:fldChar w:fldCharType="begin"/>
    </w:r>
    <w:r>
      <w:rPr>
        <w:rFonts w:cs="Arial"/>
        <w:b/>
        <w:bCs/>
        <w:color w:val="00B0DE"/>
        <w:sz w:val="16"/>
        <w:szCs w:val="16"/>
      </w:rPr>
      <w:instrText>PAGE  \* Arabic</w:instrText>
    </w:r>
    <w:r>
      <w:rPr>
        <w:rFonts w:cs="Arial"/>
        <w:b/>
        <w:bCs/>
        <w:color w:val="00B0DE"/>
        <w:sz w:val="16"/>
        <w:szCs w:val="16"/>
      </w:rPr>
      <w:fldChar w:fldCharType="separate"/>
    </w:r>
    <w:r>
      <w:rPr>
        <w:rFonts w:cs="Arial"/>
        <w:b/>
        <w:bCs/>
        <w:color w:val="00B0DE"/>
        <w:sz w:val="16"/>
        <w:szCs w:val="16"/>
      </w:rPr>
      <w:t>1</w:t>
    </w:r>
    <w:r>
      <w:rPr>
        <w:rFonts w:cs="Arial"/>
        <w:b/>
        <w:bCs/>
        <w:color w:val="00B0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F547" w14:textId="77777777" w:rsidR="00286B6E" w:rsidRDefault="00286B6E">
      <w:r>
        <w:separator/>
      </w:r>
    </w:p>
  </w:footnote>
  <w:footnote w:type="continuationSeparator" w:id="0">
    <w:p w14:paraId="753577DE" w14:textId="77777777" w:rsidR="00286B6E" w:rsidRDefault="00286B6E">
      <w:r>
        <w:continuationSeparator/>
      </w:r>
    </w:p>
  </w:footnote>
  <w:footnote w:id="1">
    <w:p w14:paraId="1BE94E90" w14:textId="77777777" w:rsidR="008C524F" w:rsidRDefault="008C524F">
      <w:pPr>
        <w:pStyle w:val="Notedebasdepage"/>
      </w:pPr>
    </w:p>
  </w:footnote>
  <w:footnote w:id="2">
    <w:p w14:paraId="60779E89" w14:textId="77777777" w:rsidR="008C524F" w:rsidRDefault="008C52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10F9" w14:textId="1545DE2E" w:rsidR="008C524F" w:rsidRDefault="00D75D03">
    <w:pPr>
      <w:pStyle w:val="En-tte"/>
    </w:pPr>
    <w:r>
      <w:rPr>
        <w:noProof/>
      </w:rPr>
      <mc:AlternateContent>
        <mc:Choice Requires="wps">
          <w:drawing>
            <wp:anchor distT="91440" distB="91440" distL="137160" distR="137160" simplePos="0" relativeHeight="251659776" behindDoc="0" locked="0" layoutInCell="0" allowOverlap="1" wp14:anchorId="41980890" wp14:editId="008D44D9">
              <wp:simplePos x="0" y="0"/>
              <wp:positionH relativeFrom="margin">
                <wp:posOffset>8658225</wp:posOffset>
              </wp:positionH>
              <wp:positionV relativeFrom="margin">
                <wp:posOffset>-1137285</wp:posOffset>
              </wp:positionV>
              <wp:extent cx="362585" cy="1627505"/>
              <wp:effectExtent l="0" t="3810" r="0" b="0"/>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1627505"/>
                      </a:xfrm>
                      <a:prstGeom prst="roundRect">
                        <a:avLst>
                          <a:gd name="adj" fmla="val 13032"/>
                        </a:avLst>
                      </a:prstGeom>
                      <a:solidFill>
                        <a:srgbClr val="00B0F0"/>
                      </a:solidFill>
                    </wps:spPr>
                    <wps:txbx>
                      <w:txbxContent>
                        <w:p w14:paraId="6E48D0C1" w14:textId="77777777" w:rsidR="008C524F" w:rsidRDefault="00D75D03">
                          <w:pPr>
                            <w:jc w:val="center"/>
                            <w:rPr>
                              <w:rFonts w:eastAsiaTheme="majorEastAsia" w:cs="Arial"/>
                              <w:color w:val="FFFFFF" w:themeColor="background1"/>
                              <w:sz w:val="22"/>
                              <w:szCs w:val="22"/>
                            </w:rPr>
                          </w:pPr>
                          <w:r>
                            <w:rPr>
                              <w:rFonts w:eastAsiaTheme="majorEastAsia" w:cs="Arial"/>
                              <w:color w:val="FFFFFF" w:themeColor="background1"/>
                              <w:sz w:val="22"/>
                              <w:szCs w:val="22"/>
                            </w:rPr>
                            <w:t>Volet Administratif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980890" id="Forme automatique 2" o:spid="_x0000_s1026" style="position:absolute;left:0;text-align:left;margin-left:681.75pt;margin-top:-89.55pt;width:28.55pt;height:128.15pt;rotation:90;z-index:2516597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" o:allowincell="f" fillcolor="#00b0f0" stroked="f">
              <v:textbox>
                <w:txbxContent>
                  <w:p w14:paraId="6E48D0C1" w14:textId="77777777" w:rsidR="008C524F" w:rsidRDefault="00D75D03">
                    <w:pPr>
                      <w:jc w:val="center"/>
                      <w:rPr>
                        <w:rFonts w:eastAsiaTheme="majorEastAsia" w:cs="Arial"/>
                        <w:color w:val="FFFFFF" w:themeColor="background1"/>
                        <w:sz w:val="22"/>
                        <w:szCs w:val="22"/>
                      </w:rPr>
                    </w:pPr>
                    <w:r>
                      <w:rPr>
                        <w:rFonts w:eastAsiaTheme="majorEastAsia" w:cs="Arial"/>
                        <w:color w:val="FFFFFF" w:themeColor="background1"/>
                        <w:sz w:val="22"/>
                        <w:szCs w:val="22"/>
                      </w:rPr>
                      <w:t>Volet Administratif</w:t>
                    </w:r>
                  </w:p>
                </w:txbxContent>
              </v:textbox>
              <w10:wrap type="square" anchorx="margin" anchory="margin"/>
            </v:roundrect>
          </w:pict>
        </mc:Fallback>
      </mc:AlternateContent>
    </w:r>
    <w:r>
      <w:rPr>
        <w:noProof/>
      </w:rPr>
      <mc:AlternateContent>
        <mc:Choice Requires="wpg">
          <w:drawing>
            <wp:anchor distT="0" distB="0" distL="114300" distR="114300" simplePos="0" relativeHeight="251658752" behindDoc="1" locked="0" layoutInCell="1" allowOverlap="1" wp14:anchorId="4696E5B7" wp14:editId="25F76FC1">
              <wp:simplePos x="0" y="0"/>
              <wp:positionH relativeFrom="column">
                <wp:posOffset>-64770</wp:posOffset>
              </wp:positionH>
              <wp:positionV relativeFrom="paragraph">
                <wp:posOffset>-815340</wp:posOffset>
              </wp:positionV>
              <wp:extent cx="2432050" cy="1485900"/>
              <wp:effectExtent l="0" t="0" r="635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pic:cNvPicPr>
                    </pic:nvPicPr>
                    <pic:blipFill>
                      <a:blip r:embed="rId1"/>
                      <a:stretch/>
                    </pic:blipFill>
                    <pic:spPr bwMode="auto">
                      <a:xfrm>
                        <a:off x="0" y="0"/>
                        <a:ext cx="2432050" cy="148590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7728;o:allowoverlap:true;o:allowincell:true;mso-position-horizontal-relative:text;margin-left:-5.10pt;mso-position-horizontal:absolute;mso-position-vertical-relative:text;margin-top:-64.20pt;mso-position-vertical:absolute;width:191.50pt;height:117.00pt;mso-wrap-distance-left:9.00pt;mso-wrap-distance-top:0.00pt;mso-wrap-distance-right:9.00pt;mso-wrap-distance-bottom:0.00pt;z-index:1;" stroked="false">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2C54" w14:textId="346944DB" w:rsidR="008C524F" w:rsidRDefault="00D75D03">
    <w:pPr>
      <w:pStyle w:val="En-tte"/>
      <w:tabs>
        <w:tab w:val="left" w:pos="993"/>
      </w:tabs>
    </w:pPr>
    <w:r>
      <w:rPr>
        <w:noProof/>
      </w:rPr>
      <mc:AlternateContent>
        <mc:Choice Requires="wps">
          <w:drawing>
            <wp:anchor distT="91440" distB="91440" distL="137160" distR="137160" simplePos="0" relativeHeight="251660800" behindDoc="0" locked="0" layoutInCell="0" allowOverlap="1" wp14:anchorId="57453401" wp14:editId="14E8F2F7">
              <wp:simplePos x="0" y="0"/>
              <wp:positionH relativeFrom="margin">
                <wp:posOffset>8478520</wp:posOffset>
              </wp:positionH>
              <wp:positionV relativeFrom="margin">
                <wp:posOffset>-1174115</wp:posOffset>
              </wp:positionV>
              <wp:extent cx="362585" cy="1627505"/>
              <wp:effectExtent l="0" t="3810" r="0" b="0"/>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1627505"/>
                      </a:xfrm>
                      <a:prstGeom prst="roundRect">
                        <a:avLst>
                          <a:gd name="adj" fmla="val 13032"/>
                        </a:avLst>
                      </a:prstGeom>
                      <a:solidFill>
                        <a:srgbClr val="00B0F0"/>
                      </a:solidFill>
                    </wps:spPr>
                    <wps:txbx>
                      <w:txbxContent>
                        <w:p w14:paraId="2545D511" w14:textId="77777777" w:rsidR="008C524F" w:rsidRDefault="00D75D03">
                          <w:pPr>
                            <w:jc w:val="center"/>
                            <w:rPr>
                              <w:rFonts w:eastAsiaTheme="majorEastAsia" w:cs="Arial"/>
                              <w:color w:val="FFFFFF" w:themeColor="background1"/>
                              <w:sz w:val="22"/>
                              <w:szCs w:val="22"/>
                            </w:rPr>
                          </w:pPr>
                          <w:r>
                            <w:rPr>
                              <w:rFonts w:eastAsiaTheme="majorEastAsia" w:cs="Arial"/>
                              <w:color w:val="FFFFFF" w:themeColor="background1"/>
                              <w:sz w:val="22"/>
                              <w:szCs w:val="22"/>
                            </w:rPr>
                            <w:t>Volet Administratif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453401" id="_x0000_s1027" style="position:absolute;left:0;text-align:left;margin-left:667.6pt;margin-top:-92.45pt;width:28.55pt;height:128.15pt;rotation:90;z-index:2516608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" o:allowincell="f" fillcolor="#00b0f0" stroked="f">
              <v:textbox>
                <w:txbxContent>
                  <w:p w14:paraId="2545D511" w14:textId="77777777" w:rsidR="008C524F" w:rsidRDefault="00D75D03">
                    <w:pPr>
                      <w:jc w:val="center"/>
                      <w:rPr>
                        <w:rFonts w:eastAsiaTheme="majorEastAsia" w:cs="Arial"/>
                        <w:color w:val="FFFFFF" w:themeColor="background1"/>
                        <w:sz w:val="22"/>
                        <w:szCs w:val="22"/>
                      </w:rPr>
                    </w:pPr>
                    <w:r>
                      <w:rPr>
                        <w:rFonts w:eastAsiaTheme="majorEastAsia" w:cs="Arial"/>
                        <w:color w:val="FFFFFF" w:themeColor="background1"/>
                        <w:sz w:val="22"/>
                        <w:szCs w:val="22"/>
                      </w:rPr>
                      <w:t>Volet Administratif</w:t>
                    </w:r>
                  </w:p>
                </w:txbxContent>
              </v:textbox>
              <w10:wrap type="square" anchorx="margin" anchory="margin"/>
            </v:roundrect>
          </w:pict>
        </mc:Fallback>
      </mc:AlternateContent>
    </w:r>
    <w:r>
      <w:rPr>
        <w:noProof/>
      </w:rPr>
      <mc:AlternateContent>
        <mc:Choice Requires="wpg">
          <w:drawing>
            <wp:anchor distT="0" distB="0" distL="114300" distR="114300" simplePos="0" relativeHeight="251653632" behindDoc="1" locked="0" layoutInCell="1" allowOverlap="1" wp14:anchorId="47BDB716" wp14:editId="54259A29">
              <wp:simplePos x="0" y="0"/>
              <wp:positionH relativeFrom="column">
                <wp:posOffset>-450215</wp:posOffset>
              </wp:positionH>
              <wp:positionV relativeFrom="paragraph">
                <wp:posOffset>-826135</wp:posOffset>
              </wp:positionV>
              <wp:extent cx="2431821" cy="14859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a:picLocks noChangeAspect="1"/>
                      </pic:cNvPicPr>
                    </pic:nvPicPr>
                    <pic:blipFill>
                      <a:blip r:embed="rId1"/>
                      <a:stretch/>
                    </pic:blipFill>
                    <pic:spPr bwMode="auto">
                      <a:xfrm>
                        <a:off x="0" y="0"/>
                        <a:ext cx="2431821" cy="14859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3632;o:allowoverlap:true;o:allowincell:true;mso-position-horizontal-relative:text;margin-left:-35.45pt;mso-position-horizontal:absolute;mso-position-vertical-relative:text;margin-top:-65.05pt;mso-position-vertical:absolute;width:191.48pt;height:117.00pt;mso-wrap-distance-left:9.00pt;mso-wrap-distance-top:0.00pt;mso-wrap-distance-right:9.00pt;mso-wrap-distance-bottom:0.00pt;z-index:1;" stroked="false">
              <v:imagedata r:id="rId2" o:title=""/>
              <o:lock v:ext="edit" rota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D9BC" w14:textId="77777777" w:rsidR="008C524F" w:rsidRDefault="00D75D03">
    <w:pPr>
      <w:pStyle w:val="En-tte"/>
      <w:tabs>
        <w:tab w:val="left" w:pos="993"/>
      </w:tabs>
    </w:pPr>
    <w:r>
      <w:rPr>
        <w:noProof/>
      </w:rPr>
      <mc:AlternateContent>
        <mc:Choice Requires="wps">
          <w:drawing>
            <wp:anchor distT="91440" distB="91440" distL="137160" distR="137160" simplePos="0" relativeHeight="251661824" behindDoc="0" locked="0" layoutInCell="0" allowOverlap="1" wp14:anchorId="34CA44FF" wp14:editId="4EC5AD66">
              <wp:simplePos x="0" y="0"/>
              <wp:positionH relativeFrom="margin">
                <wp:posOffset>8535670</wp:posOffset>
              </wp:positionH>
              <wp:positionV relativeFrom="margin">
                <wp:posOffset>-1174115</wp:posOffset>
              </wp:positionV>
              <wp:extent cx="362585" cy="1627505"/>
              <wp:effectExtent l="0" t="3810" r="0" b="0"/>
              <wp:wrapSquare wrapText="bothSides"/>
              <wp:docPr id="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1627505"/>
                      </a:xfrm>
                      <a:prstGeom prst="roundRect">
                        <a:avLst>
                          <a:gd name="adj" fmla="val 13032"/>
                        </a:avLst>
                      </a:prstGeom>
                      <a:solidFill>
                        <a:srgbClr val="00B0F0"/>
                      </a:solidFill>
                    </wps:spPr>
                    <wps:txbx>
                      <w:txbxContent>
                        <w:p w14:paraId="5CFB8E4B" w14:textId="77777777" w:rsidR="008C524F" w:rsidRDefault="00D75D03">
                          <w:pPr>
                            <w:jc w:val="center"/>
                            <w:rPr>
                              <w:rFonts w:eastAsiaTheme="majorEastAsia" w:cs="Arial"/>
                              <w:color w:val="FFFFFF" w:themeColor="background1"/>
                              <w:sz w:val="22"/>
                              <w:szCs w:val="22"/>
                            </w:rPr>
                          </w:pPr>
                          <w:r>
                            <w:rPr>
                              <w:rFonts w:eastAsiaTheme="majorEastAsia" w:cs="Arial"/>
                              <w:color w:val="FFFFFF" w:themeColor="background1"/>
                              <w:sz w:val="22"/>
                              <w:szCs w:val="22"/>
                            </w:rPr>
                            <w:t>Volet Administratif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CA44FF" id="_x0000_s1029" style="position:absolute;left:0;text-align:left;margin-left:672.1pt;margin-top:-92.45pt;width:28.55pt;height:128.15pt;rotation:90;z-index:2516618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" o:allowincell="f" fillcolor="#00b0f0" stroked="f">
              <v:textbox>
                <w:txbxContent>
                  <w:p w14:paraId="5CFB8E4B" w14:textId="77777777" w:rsidR="008C524F" w:rsidRDefault="00D75D03">
                    <w:pPr>
                      <w:jc w:val="center"/>
                      <w:rPr>
                        <w:rFonts w:eastAsiaTheme="majorEastAsia" w:cs="Arial"/>
                        <w:color w:val="FFFFFF" w:themeColor="background1"/>
                        <w:sz w:val="22"/>
                        <w:szCs w:val="22"/>
                      </w:rPr>
                    </w:pPr>
                    <w:r>
                      <w:rPr>
                        <w:rFonts w:eastAsiaTheme="majorEastAsia" w:cs="Arial"/>
                        <w:color w:val="FFFFFF" w:themeColor="background1"/>
                        <w:sz w:val="22"/>
                        <w:szCs w:val="22"/>
                      </w:rPr>
                      <w:t>Volet Administratif</w:t>
                    </w:r>
                  </w:p>
                </w:txbxContent>
              </v:textbox>
              <w10:wrap type="square" anchorx="margin" anchory="margin"/>
            </v:roundrect>
          </w:pict>
        </mc:Fallback>
      </mc:AlternateContent>
    </w:r>
    <w:r>
      <w:rPr>
        <w:noProof/>
      </w:rPr>
      <mc:AlternateContent>
        <mc:Choice Requires="wpg">
          <w:drawing>
            <wp:anchor distT="0" distB="0" distL="114300" distR="114300" simplePos="0" relativeHeight="251655680" behindDoc="1" locked="0" layoutInCell="1" allowOverlap="1" wp14:anchorId="1099F5D4" wp14:editId="7D787C56">
              <wp:simplePos x="0" y="0"/>
              <wp:positionH relativeFrom="column">
                <wp:posOffset>-450215</wp:posOffset>
              </wp:positionH>
              <wp:positionV relativeFrom="paragraph">
                <wp:posOffset>-826135</wp:posOffset>
              </wp:positionV>
              <wp:extent cx="2431821" cy="148590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a:picLocks noChangeAspect="1"/>
                      </pic:cNvPicPr>
                    </pic:nvPicPr>
                    <pic:blipFill>
                      <a:blip r:embed="rId1"/>
                      <a:stretch/>
                    </pic:blipFill>
                    <pic:spPr bwMode="auto">
                      <a:xfrm>
                        <a:off x="0" y="0"/>
                        <a:ext cx="2431821" cy="14859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654656;o:allowoverlap:true;o:allowincell:true;mso-position-horizontal-relative:text;margin-left:-35.45pt;mso-position-horizontal:absolute;mso-position-vertical-relative:text;margin-top:-65.05pt;mso-position-vertical:absolute;width:191.48pt;height:117.00pt;mso-wrap-distance-left:9.00pt;mso-wrap-distance-top:0.00pt;mso-wrap-distance-right:9.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6B6"/>
    <w:multiLevelType w:val="multilevel"/>
    <w:tmpl w:val="D5FA500E"/>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758761E"/>
    <w:multiLevelType w:val="multilevel"/>
    <w:tmpl w:val="81285BC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03445AB"/>
    <w:multiLevelType w:val="multilevel"/>
    <w:tmpl w:val="E13EA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6A1826"/>
    <w:multiLevelType w:val="multilevel"/>
    <w:tmpl w:val="5D90F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276701"/>
    <w:multiLevelType w:val="multilevel"/>
    <w:tmpl w:val="A2CE5E4C"/>
    <w:lvl w:ilvl="0">
      <w:start w:val="1"/>
      <w:numFmt w:val="upperLetter"/>
      <w:pStyle w:val="Style1"/>
      <w:lvlText w:val="%1."/>
      <w:lvlJc w:val="left"/>
      <w:pPr>
        <w:ind w:left="2345" w:hanging="360"/>
      </w:pPr>
      <w:rPr>
        <w:rFonts w:cs="Times New Roman"/>
        <w:b/>
        <w:bCs w:val="0"/>
        <w:i w:val="0"/>
        <w:iCs w:val="0"/>
        <w:caps w:val="0"/>
        <w:smallCaps w:val="0"/>
        <w:strike w:val="0"/>
        <w:vanish w:val="0"/>
        <w:spacing w:val="0"/>
        <w:position w:val="0"/>
        <w:sz w:val="24"/>
        <w:szCs w:val="24"/>
        <w:u w:val="none"/>
        <w:vertAlign w:val="baseline"/>
        <w14:textOutline w14:w="0" w14:cap="rnd" w14:cmpd="sng" w14:algn="ctr">
          <w14:noFill/>
          <w14:prstDash w14:val="solid"/>
          <w14:bevel/>
        </w14:textOutline>
        <w14:ligatures w14: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4F7B00"/>
    <w:multiLevelType w:val="multilevel"/>
    <w:tmpl w:val="0364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7D751C"/>
    <w:multiLevelType w:val="multilevel"/>
    <w:tmpl w:val="EBBE6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4D7D06"/>
    <w:multiLevelType w:val="multilevel"/>
    <w:tmpl w:val="242651E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775715E2"/>
    <w:multiLevelType w:val="multilevel"/>
    <w:tmpl w:val="51C0CD4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8"/>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4F"/>
    <w:rsid w:val="00022C40"/>
    <w:rsid w:val="0003175F"/>
    <w:rsid w:val="001C50D9"/>
    <w:rsid w:val="00206164"/>
    <w:rsid w:val="00225AF6"/>
    <w:rsid w:val="002438B7"/>
    <w:rsid w:val="00286B6E"/>
    <w:rsid w:val="003A3D1C"/>
    <w:rsid w:val="00421C50"/>
    <w:rsid w:val="00430877"/>
    <w:rsid w:val="005365D5"/>
    <w:rsid w:val="00565AD7"/>
    <w:rsid w:val="00585513"/>
    <w:rsid w:val="00603D40"/>
    <w:rsid w:val="00666E26"/>
    <w:rsid w:val="007F3E9A"/>
    <w:rsid w:val="008C524F"/>
    <w:rsid w:val="00922C51"/>
    <w:rsid w:val="00991CA3"/>
    <w:rsid w:val="009A4560"/>
    <w:rsid w:val="009C290A"/>
    <w:rsid w:val="00A05D0B"/>
    <w:rsid w:val="00A17276"/>
    <w:rsid w:val="00AB5022"/>
    <w:rsid w:val="00CB1840"/>
    <w:rsid w:val="00D65F81"/>
    <w:rsid w:val="00D75D03"/>
    <w:rsid w:val="00DB5F8C"/>
    <w:rsid w:val="00E20186"/>
    <w:rsid w:val="00E31135"/>
    <w:rsid w:val="00E915DC"/>
    <w:rsid w:val="00EB2AB4"/>
    <w:rsid w:val="00EC6B73"/>
    <w:rsid w:val="00F242C8"/>
    <w:rsid w:val="00F51CF1"/>
    <w:rsid w:val="00FF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4DB20"/>
  <w15:docId w15:val="{C49C78C9-0952-4450-91BE-5102EF8D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0"/>
    </w:rPr>
  </w:style>
  <w:style w:type="paragraph" w:styleId="Titre1">
    <w:name w:val="heading 1"/>
    <w:basedOn w:val="Normal"/>
    <w:next w:val="Normal"/>
    <w:link w:val="Titre1Car"/>
    <w:uiPriority w:val="9"/>
    <w:qFormat/>
    <w:pPr>
      <w:keepNext/>
      <w:keepLines/>
      <w:spacing w:before="240"/>
      <w:outlineLvl w:val="0"/>
    </w:pPr>
    <w:rPr>
      <w:rFonts w:ascii="Arial Gras" w:eastAsiaTheme="majorEastAsia" w:hAnsi="Arial Gras" w:cstheme="majorBidi"/>
      <w:b/>
      <w:color w:val="002060"/>
      <w:szCs w:val="32"/>
    </w:rPr>
  </w:style>
  <w:style w:type="paragraph" w:styleId="Titre2">
    <w:name w:val="heading 2"/>
    <w:basedOn w:val="Normal"/>
    <w:next w:val="Normal"/>
    <w:link w:val="Titre2Car"/>
    <w:uiPriority w:val="9"/>
    <w:unhideWhenUsed/>
    <w:qFormat/>
    <w:pPr>
      <w:keepNext/>
      <w:keepLines/>
      <w:spacing w:before="40"/>
      <w:outlineLvl w:val="1"/>
    </w:pPr>
    <w:rPr>
      <w:rFonts w:eastAsiaTheme="majorEastAsia" w:cstheme="majorBidi"/>
      <w:b/>
      <w:color w:val="002060"/>
      <w:szCs w:val="26"/>
    </w:rPr>
  </w:style>
  <w:style w:type="paragraph" w:styleId="Titre3">
    <w:name w:val="heading 3"/>
    <w:basedOn w:val="Normal"/>
    <w:next w:val="Normal"/>
    <w:link w:val="Titre3Car"/>
    <w:uiPriority w:val="9"/>
    <w:unhideWhenUsed/>
    <w:qFormat/>
    <w:pPr>
      <w:keepNext/>
      <w:keepLines/>
      <w:spacing w:before="40"/>
      <w:outlineLvl w:val="2"/>
    </w:pPr>
    <w:rPr>
      <w:rFonts w:eastAsiaTheme="majorEastAsia" w:cstheme="majorBidi"/>
      <w:color w:val="1F3763" w:themeColor="accent1" w:themeShade="7F"/>
      <w:u w:val="single"/>
    </w:rPr>
  </w:style>
  <w:style w:type="paragraph" w:styleId="Titre4">
    <w:name w:val="heading 4"/>
    <w:basedOn w:val="En-tte"/>
    <w:next w:val="Sansinterligne"/>
    <w:link w:val="Titre4Car"/>
    <w:uiPriority w:val="9"/>
    <w:unhideWhenUsed/>
    <w:qFormat/>
    <w:pPr>
      <w:keepNext/>
      <w:keepLines/>
      <w:spacing w:line="360" w:lineRule="auto"/>
      <w:outlineLvl w:val="3"/>
    </w:pPr>
    <w:rPr>
      <w:rFonts w:eastAsiaTheme="majorEastAsia" w:cstheme="majorBidi"/>
      <w:b/>
      <w:iCs/>
      <w:color w:val="002060"/>
      <w:sz w:val="40"/>
    </w:rPr>
  </w:style>
  <w:style w:type="paragraph" w:styleId="Titre5">
    <w:name w:val="heading 5"/>
    <w:basedOn w:val="Normal"/>
    <w:next w:val="Normal"/>
    <w:link w:val="Titre5C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EndnoteTextChar">
    <w:name w:val="Endnote Text Char"/>
    <w:basedOn w:val="Policepardfaut"/>
    <w:uiPriority w:val="99"/>
    <w:semiHidden/>
    <w:rPr>
      <w:sz w:val="20"/>
      <w:szCs w:val="20"/>
    </w:rPr>
  </w:style>
  <w:style w:type="character" w:styleId="Accentuationintense">
    <w:name w:val="Intense Emphasis"/>
    <w:basedOn w:val="Policepardfaut"/>
    <w:uiPriority w:val="21"/>
    <w:qFormat/>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NomPrnom">
    <w:name w:val="Nom / Prénom"/>
    <w:basedOn w:val="Normal"/>
    <w:next w:val="Normal"/>
    <w:uiPriority w:val="99"/>
    <w:pPr>
      <w:spacing w:line="288" w:lineRule="auto"/>
    </w:pPr>
    <w:rPr>
      <w:rFonts w:ascii="DIN-Bold" w:hAnsi="DIN-Bold" w:cs="DIN-Bold"/>
      <w:b/>
      <w:bCs/>
      <w:color w:val="000000"/>
      <w:sz w:val="18"/>
      <w:szCs w:val="18"/>
    </w:rPr>
  </w:style>
  <w:style w:type="paragraph" w:customStyle="1" w:styleId="Paragraphestandard">
    <w:name w:val="[Paragraphe standard]"/>
    <w:basedOn w:val="Normal"/>
    <w:uiPriority w:val="99"/>
    <w:pPr>
      <w:spacing w:line="288" w:lineRule="auto"/>
    </w:pPr>
    <w:rPr>
      <w:rFonts w:ascii="Minion Pro" w:hAnsi="Minion Pro" w:cs="Minion Pro"/>
      <w:color w:val="000000"/>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cs="Times New Roman"/>
      <w:szCs w:val="20"/>
      <w:lang w:eastAsia="fr-FR"/>
      <w14:ligatures w14:val="none"/>
    </w:rPr>
  </w:style>
  <w:style w:type="character" w:customStyle="1" w:styleId="CommentaireCar">
    <w:name w:val="Commentaire Car"/>
    <w:basedOn w:val="Policepardfaut"/>
    <w:link w:val="Commentaire"/>
    <w:semiHidden/>
    <w:rPr>
      <w:rFonts w:ascii="Arial" w:eastAsia="Times New Roman" w:hAnsi="Arial" w:cs="Times New Roman"/>
      <w:sz w:val="20"/>
      <w:szCs w:val="20"/>
      <w:lang w:eastAsia="fr-FR"/>
      <w14:ligatures w14:val="none"/>
    </w:rPr>
  </w:style>
  <w:style w:type="character" w:styleId="Numrodepage">
    <w:name w:val="page number"/>
    <w:basedOn w:val="Policepardfaut"/>
  </w:style>
  <w:style w:type="paragraph" w:styleId="TM1">
    <w:name w:val="toc 1"/>
    <w:basedOn w:val="Normal"/>
    <w:next w:val="Normal"/>
    <w:uiPriority w:val="39"/>
    <w:unhideWhenUsed/>
    <w:pPr>
      <w:spacing w:before="120" w:after="120"/>
      <w:jc w:val="left"/>
    </w:pPr>
    <w:rPr>
      <w:rFonts w:asciiTheme="minorHAnsi" w:hAnsiTheme="minorHAnsi"/>
      <w:b/>
      <w:bCs/>
      <w:caps/>
      <w:szCs w:val="20"/>
    </w:rPr>
  </w:style>
  <w:style w:type="paragraph" w:styleId="TM2">
    <w:name w:val="toc 2"/>
    <w:basedOn w:val="Normal"/>
    <w:next w:val="Normal"/>
    <w:uiPriority w:val="39"/>
    <w:unhideWhenUsed/>
    <w:pPr>
      <w:ind w:left="200"/>
      <w:jc w:val="left"/>
    </w:pPr>
    <w:rPr>
      <w:rFonts w:asciiTheme="minorHAnsi" w:hAnsiTheme="minorHAnsi"/>
      <w:smallCaps/>
      <w:szCs w:val="20"/>
    </w:rPr>
  </w:style>
  <w:style w:type="paragraph" w:styleId="TM3">
    <w:name w:val="toc 3"/>
    <w:basedOn w:val="Normal"/>
    <w:next w:val="Normal"/>
    <w:uiPriority w:val="39"/>
    <w:unhideWhenUsed/>
    <w:pPr>
      <w:ind w:left="400"/>
      <w:jc w:val="left"/>
    </w:pPr>
    <w:rPr>
      <w:rFonts w:asciiTheme="minorHAnsi" w:hAnsiTheme="minorHAnsi"/>
      <w:i/>
      <w:iCs/>
      <w:szCs w:val="20"/>
    </w:rPr>
  </w:style>
  <w:style w:type="paragraph" w:styleId="TM4">
    <w:name w:val="toc 4"/>
    <w:basedOn w:val="Normal"/>
    <w:next w:val="Normal"/>
    <w:uiPriority w:val="39"/>
    <w:unhideWhenUsed/>
    <w:pPr>
      <w:ind w:left="600"/>
      <w:jc w:val="left"/>
    </w:pPr>
    <w:rPr>
      <w:rFonts w:asciiTheme="minorHAnsi" w:hAnsiTheme="minorHAnsi"/>
      <w:sz w:val="18"/>
      <w:szCs w:val="18"/>
    </w:rPr>
  </w:style>
  <w:style w:type="paragraph" w:styleId="TM5">
    <w:name w:val="toc 5"/>
    <w:basedOn w:val="Normal"/>
    <w:next w:val="Normal"/>
    <w:uiPriority w:val="39"/>
    <w:unhideWhenUsed/>
    <w:pPr>
      <w:ind w:left="800"/>
      <w:jc w:val="left"/>
    </w:pPr>
    <w:rPr>
      <w:rFonts w:asciiTheme="minorHAnsi" w:hAnsiTheme="minorHAnsi"/>
      <w:sz w:val="18"/>
      <w:szCs w:val="18"/>
    </w:rPr>
  </w:style>
  <w:style w:type="paragraph" w:styleId="TM6">
    <w:name w:val="toc 6"/>
    <w:basedOn w:val="Normal"/>
    <w:next w:val="Normal"/>
    <w:uiPriority w:val="39"/>
    <w:unhideWhenUsed/>
    <w:pPr>
      <w:ind w:left="1000"/>
      <w:jc w:val="left"/>
    </w:pPr>
    <w:rPr>
      <w:rFonts w:asciiTheme="minorHAnsi" w:hAnsiTheme="minorHAnsi"/>
      <w:sz w:val="18"/>
      <w:szCs w:val="18"/>
    </w:rPr>
  </w:style>
  <w:style w:type="paragraph" w:styleId="TM7">
    <w:name w:val="toc 7"/>
    <w:basedOn w:val="Normal"/>
    <w:next w:val="Normal"/>
    <w:uiPriority w:val="39"/>
    <w:unhideWhenUsed/>
    <w:pPr>
      <w:ind w:left="1200"/>
      <w:jc w:val="left"/>
    </w:pPr>
    <w:rPr>
      <w:rFonts w:asciiTheme="minorHAnsi" w:hAnsiTheme="minorHAnsi"/>
      <w:sz w:val="18"/>
      <w:szCs w:val="18"/>
    </w:rPr>
  </w:style>
  <w:style w:type="paragraph" w:styleId="TM8">
    <w:name w:val="toc 8"/>
    <w:basedOn w:val="Normal"/>
    <w:next w:val="Normal"/>
    <w:uiPriority w:val="39"/>
    <w:unhideWhenUsed/>
    <w:pPr>
      <w:ind w:left="1400"/>
      <w:jc w:val="left"/>
    </w:pPr>
    <w:rPr>
      <w:rFonts w:asciiTheme="minorHAnsi" w:hAnsiTheme="minorHAnsi"/>
      <w:sz w:val="18"/>
      <w:szCs w:val="18"/>
    </w:rPr>
  </w:style>
  <w:style w:type="paragraph" w:styleId="TM9">
    <w:name w:val="toc 9"/>
    <w:basedOn w:val="Normal"/>
    <w:next w:val="Normal"/>
    <w:uiPriority w:val="39"/>
    <w:unhideWhenUsed/>
    <w:pPr>
      <w:ind w:left="1600"/>
      <w:jc w:val="left"/>
    </w:pPr>
    <w:rPr>
      <w:rFonts w:asciiTheme="minorHAnsi" w:hAnsiTheme="minorHAnsi"/>
      <w:sz w:val="18"/>
      <w:szCs w:val="18"/>
    </w:rPr>
  </w:style>
  <w:style w:type="character" w:customStyle="1" w:styleId="Titre1Car">
    <w:name w:val="Titre 1 Car"/>
    <w:basedOn w:val="Policepardfaut"/>
    <w:link w:val="Titre1"/>
    <w:uiPriority w:val="9"/>
    <w:rPr>
      <w:rFonts w:ascii="Arial Gras" w:eastAsiaTheme="majorEastAsia" w:hAnsi="Arial Gras" w:cstheme="majorBidi"/>
      <w:b/>
      <w:color w:val="002060"/>
      <w:szCs w:val="32"/>
    </w:rPr>
  </w:style>
  <w:style w:type="paragraph" w:styleId="En-ttedetabledesmatires">
    <w:name w:val="TOC Heading"/>
    <w:basedOn w:val="Titre1"/>
    <w:next w:val="Normal"/>
    <w:uiPriority w:val="39"/>
    <w:unhideWhenUsed/>
    <w:qFormat/>
    <w:pPr>
      <w:spacing w:line="259" w:lineRule="auto"/>
      <w:outlineLvl w:val="9"/>
    </w:pPr>
    <w:rPr>
      <w:lang w:eastAsia="fr-FR"/>
      <w14:ligatures w14:val="none"/>
    </w:rPr>
  </w:style>
  <w:style w:type="character" w:styleId="Lienhypertexte">
    <w:name w:val="Hyperlink"/>
    <w:basedOn w:val="Policepardfaut"/>
    <w:uiPriority w:val="99"/>
    <w:unhideWhenUsed/>
    <w:rPr>
      <w:color w:val="0563C1" w:themeColor="hyperlink"/>
      <w:u w:val="single"/>
    </w:rPr>
  </w:style>
  <w:style w:type="character" w:customStyle="1" w:styleId="Titre3Car">
    <w:name w:val="Titre 3 Car"/>
    <w:basedOn w:val="Policepardfaut"/>
    <w:link w:val="Titre3"/>
    <w:uiPriority w:val="9"/>
    <w:rPr>
      <w:rFonts w:ascii="Arial" w:eastAsiaTheme="majorEastAsia" w:hAnsi="Arial" w:cstheme="majorBidi"/>
      <w:color w:val="1F3763" w:themeColor="accent1" w:themeShade="7F"/>
      <w:sz w:val="20"/>
      <w:u w:val="single"/>
    </w:rPr>
  </w:style>
  <w:style w:type="paragraph" w:styleId="Titre">
    <w:name w:val="Title"/>
    <w:basedOn w:val="Normal"/>
    <w:link w:val="TitreCar"/>
    <w:qFormat/>
    <w:pPr>
      <w:widowControl w:val="0"/>
      <w:spacing w:line="360" w:lineRule="auto"/>
      <w:jc w:val="center"/>
    </w:pPr>
    <w:rPr>
      <w:rFonts w:eastAsia="Times New Roman" w:cs="Arial"/>
      <w:b/>
      <w:bCs/>
      <w:lang w:eastAsia="fr-FR"/>
      <w14:ligatures w14:val="none"/>
    </w:rPr>
  </w:style>
  <w:style w:type="character" w:customStyle="1" w:styleId="TitreCar">
    <w:name w:val="Titre Car"/>
    <w:basedOn w:val="Policepardfaut"/>
    <w:link w:val="Titre"/>
    <w:rPr>
      <w:rFonts w:ascii="Arial" w:eastAsia="Times New Roman" w:hAnsi="Arial" w:cs="Arial"/>
      <w:b/>
      <w:bCs/>
      <w:sz w:val="20"/>
      <w:lang w:eastAsia="fr-FR"/>
      <w14:ligatures w14:val="none"/>
    </w:rPr>
  </w:style>
  <w:style w:type="paragraph" w:styleId="Paragraphedeliste">
    <w:name w:val="List Paragraph"/>
    <w:basedOn w:val="Normal"/>
    <w:uiPriority w:val="34"/>
    <w:qFormat/>
    <w:pPr>
      <w:ind w:left="720"/>
      <w:contextualSpacing/>
    </w:pPr>
  </w:style>
  <w:style w:type="paragraph" w:customStyle="1" w:styleId="Default">
    <w:name w:val="Default"/>
    <w:rPr>
      <w:rFonts w:ascii="Times New Roman" w:eastAsia="Times New Roman" w:hAnsi="Times New Roman" w:cs="Times New Roman"/>
      <w:color w:val="000000"/>
      <w:lang w:eastAsia="fr-FR"/>
      <w14:ligatures w14:val="none"/>
    </w:rPr>
  </w:style>
  <w:style w:type="character" w:customStyle="1" w:styleId="Titre2Car">
    <w:name w:val="Titre 2 Car"/>
    <w:basedOn w:val="Policepardfaut"/>
    <w:link w:val="Titre2"/>
    <w:uiPriority w:val="9"/>
    <w:rPr>
      <w:rFonts w:ascii="Arial" w:eastAsiaTheme="majorEastAsia" w:hAnsi="Arial" w:cstheme="majorBidi"/>
      <w:b/>
      <w:color w:val="002060"/>
      <w:sz w:val="20"/>
      <w:szCs w:val="26"/>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claire-Accent1">
    <w:name w:val="Light Shading Accent 1"/>
    <w:basedOn w:val="TableauNormal"/>
    <w:uiPriority w:val="60"/>
    <w:rPr>
      <w:rFonts w:eastAsiaTheme="minorEastAsia"/>
      <w:color w:val="2F5496" w:themeColor="accent1" w:themeShade="BF"/>
      <w:sz w:val="22"/>
      <w:szCs w:val="22"/>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la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0DBF0" w:themeFill="accent1" w:themeFillTint="3F"/>
      </w:tcPr>
    </w:tblStylePr>
    <w:tblStylePr w:type="band1Horz">
      <w:tblPr/>
      <w:tcPr>
        <w:tcBorders>
          <w:left w:val="none" w:sz="4" w:space="0" w:color="000000"/>
          <w:right w:val="none" w:sz="4" w:space="0" w:color="000000"/>
        </w:tcBorders>
        <w:shd w:val="clear" w:color="auto" w:fill="D0DBF0" w:themeFill="accent1" w:themeFillTint="3F"/>
      </w:tcPr>
    </w:tblStylePr>
  </w:style>
  <w:style w:type="paragraph" w:customStyle="1" w:styleId="DecimalAligned">
    <w:name w:val="Decimal Aligned"/>
    <w:basedOn w:val="Normal"/>
    <w:uiPriority w:val="40"/>
    <w:qFormat/>
    <w:pPr>
      <w:tabs>
        <w:tab w:val="decimal" w:pos="360"/>
      </w:tabs>
      <w:spacing w:after="200" w:line="276" w:lineRule="auto"/>
      <w:jc w:val="left"/>
    </w:pPr>
    <w:rPr>
      <w:rFonts w:asciiTheme="minorHAnsi" w:eastAsiaTheme="minorEastAsia" w:hAnsiTheme="minorHAnsi" w:cs="Times New Roman"/>
      <w:sz w:val="22"/>
      <w:szCs w:val="22"/>
      <w:lang w:eastAsia="fr-FR"/>
      <w14:ligatures w14:val="none"/>
    </w:rPr>
  </w:style>
  <w:style w:type="character" w:styleId="Accentuationlgre">
    <w:name w:val="Subtle Emphasis"/>
    <w:uiPriority w:val="19"/>
    <w:qFormat/>
    <w:rPr>
      <w:rFonts w:ascii="Arial" w:hAnsi="Arial" w:cs="Arial"/>
      <w:color w:val="273467"/>
      <w:spacing w:val="23"/>
      <w:sz w:val="52"/>
      <w:szCs w:val="52"/>
    </w:rPr>
  </w:style>
  <w:style w:type="paragraph" w:styleId="Objetducommentaire">
    <w:name w:val="annotation subject"/>
    <w:basedOn w:val="Commentaire"/>
    <w:next w:val="Commentaire"/>
    <w:link w:val="ObjetducommentaireCar"/>
    <w:uiPriority w:val="99"/>
    <w:semiHidden/>
    <w:unhideWhenUsed/>
    <w:rPr>
      <w:rFonts w:eastAsiaTheme="minorHAnsi" w:cstheme="minorBidi"/>
      <w:b/>
      <w:bCs/>
      <w:lang w:eastAsia="en-US"/>
      <w14:ligatures w14:val="standardContextual"/>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eastAsia="fr-FR"/>
      <w14:ligatures w14:val="none"/>
    </w:rPr>
  </w:style>
  <w:style w:type="paragraph" w:customStyle="1" w:styleId="NormalArialGras">
    <w:name w:val="Normal + Arial Gras"/>
    <w:basedOn w:val="Normal"/>
    <w:pPr>
      <w:jc w:val="left"/>
    </w:pPr>
    <w:rPr>
      <w:rFonts w:ascii="Arial Gras" w:eastAsia="Times New Roman" w:hAnsi="Arial Gras" w:cs="Arial"/>
      <w:b/>
      <w:szCs w:val="20"/>
      <w:lang w:eastAsia="fr-FR"/>
      <w14:ligatures w14:val="none"/>
    </w:rPr>
  </w:style>
  <w:style w:type="paragraph" w:styleId="Citationintense">
    <w:name w:val="Intense Quote"/>
    <w:basedOn w:val="Normal"/>
    <w:next w:val="Normal"/>
    <w:link w:val="CitationintenseCar"/>
    <w:uiPriority w:val="30"/>
    <w:qFormat/>
    <w:pPr>
      <w:pBdr>
        <w:top w:val="single" w:sz="4" w:space="10" w:color="4472C4" w:themeColor="accent1"/>
        <w:bottom w:val="single" w:sz="4" w:space="10" w:color="4472C4" w:themeColor="accent1"/>
      </w:pBdr>
      <w:spacing w:before="360" w:after="360"/>
      <w:ind w:left="864" w:right="864"/>
      <w:jc w:val="center"/>
    </w:pPr>
    <w:rPr>
      <w:b/>
      <w:iCs/>
      <w:color w:val="002060"/>
      <w:sz w:val="52"/>
    </w:rPr>
  </w:style>
  <w:style w:type="character" w:customStyle="1" w:styleId="CitationintenseCar">
    <w:name w:val="Citation intense Car"/>
    <w:basedOn w:val="Policepardfaut"/>
    <w:link w:val="Citationintense"/>
    <w:uiPriority w:val="30"/>
    <w:rPr>
      <w:rFonts w:ascii="Arial" w:hAnsi="Arial"/>
      <w:b/>
      <w:iCs/>
      <w:color w:val="002060"/>
      <w:sz w:val="52"/>
    </w:rPr>
  </w:style>
  <w:style w:type="paragraph" w:styleId="Sansinterligne">
    <w:name w:val="No Spacing"/>
    <w:uiPriority w:val="1"/>
    <w:qFormat/>
    <w:pPr>
      <w:jc w:val="both"/>
    </w:pPr>
    <w:rPr>
      <w:rFonts w:ascii="Arial" w:hAnsi="Arial"/>
      <w:sz w:val="20"/>
    </w:rPr>
  </w:style>
  <w:style w:type="character" w:customStyle="1" w:styleId="Titre4Car">
    <w:name w:val="Titre 4 Car"/>
    <w:basedOn w:val="Policepardfaut"/>
    <w:link w:val="Titre4"/>
    <w:uiPriority w:val="9"/>
    <w:rPr>
      <w:rFonts w:ascii="Arial" w:eastAsiaTheme="majorEastAsia" w:hAnsi="Arial" w:cstheme="majorBidi"/>
      <w:b/>
      <w:iCs/>
      <w:color w:val="002060"/>
      <w:sz w:val="40"/>
    </w:rPr>
  </w:style>
  <w:style w:type="paragraph" w:customStyle="1" w:styleId="options-item">
    <w:name w:val="options-item"/>
    <w:basedOn w:val="Normal"/>
    <w:pPr>
      <w:spacing w:before="100" w:beforeAutospacing="1" w:after="100" w:afterAutospacing="1"/>
      <w:jc w:val="left"/>
    </w:pPr>
    <w:rPr>
      <w:rFonts w:ascii="Times New Roman" w:eastAsia="Times New Roman" w:hAnsi="Times New Roman" w:cs="Times New Roman"/>
      <w:sz w:val="24"/>
      <w:lang w:eastAsia="fr-FR"/>
      <w14:ligatures w14:val="none"/>
    </w:rPr>
  </w:style>
  <w:style w:type="character" w:customStyle="1" w:styleId="text">
    <w:name w:val="text"/>
    <w:basedOn w:val="Policepardfaut"/>
  </w:style>
  <w:style w:type="character" w:styleId="CitationHTML">
    <w:name w:val="HTML Cite"/>
    <w:basedOn w:val="Policepardfaut"/>
    <w:uiPriority w:val="99"/>
    <w:unhideWhenUsed/>
    <w:rPr>
      <w:i/>
      <w:iCs/>
    </w:rPr>
  </w:style>
  <w:style w:type="paragraph" w:styleId="Rvision">
    <w:name w:val="Revision"/>
    <w:hidden/>
    <w:uiPriority w:val="99"/>
    <w:semiHidden/>
    <w:rPr>
      <w:rFonts w:ascii="Arial" w:hAnsi="Arial"/>
      <w:sz w:val="20"/>
    </w:rPr>
  </w:style>
  <w:style w:type="character" w:customStyle="1" w:styleId="Style1Car">
    <w:name w:val="Style1 Car"/>
    <w:basedOn w:val="Policepardfaut"/>
    <w:link w:val="Style1"/>
    <w:rPr>
      <w:rFonts w:ascii="Arial" w:hAnsi="Arial" w:cs="Arial"/>
      <w:b/>
      <w:bCs/>
      <w:color w:val="002060"/>
      <w:sz w:val="28"/>
      <w:szCs w:val="28"/>
    </w:rPr>
  </w:style>
  <w:style w:type="paragraph" w:customStyle="1" w:styleId="Style1">
    <w:name w:val="Style1"/>
    <w:basedOn w:val="Normal"/>
    <w:link w:val="Style1Car"/>
    <w:qFormat/>
    <w:pPr>
      <w:numPr>
        <w:numId w:val="1"/>
      </w:numPr>
      <w:spacing w:before="120"/>
      <w:jc w:val="center"/>
      <w:outlineLvl w:val="0"/>
    </w:pPr>
    <w:rPr>
      <w:rFonts w:cs="Arial"/>
      <w:b/>
      <w:bCs/>
      <w:color w:val="002060"/>
      <w:sz w:val="28"/>
      <w:szCs w:val="28"/>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5Car">
    <w:name w:val="Titre 5 Car"/>
    <w:basedOn w:val="Policepardfaut"/>
    <w:link w:val="Titre5"/>
    <w:uiPriority w:val="9"/>
    <w:semiHidden/>
    <w:rPr>
      <w:rFonts w:asciiTheme="majorHAnsi" w:eastAsiaTheme="majorEastAsia" w:hAnsiTheme="majorHAnsi" w:cstheme="majorBidi"/>
      <w:color w:val="2F5496" w:themeColor="accent1" w:themeShade="BF"/>
      <w:sz w:val="20"/>
    </w:rPr>
  </w:style>
  <w:style w:type="paragraph" w:styleId="Notedebasdepage">
    <w:name w:val="footnote text"/>
    <w:basedOn w:val="Normal"/>
    <w:link w:val="NotedebasdepageCar"/>
    <w:semiHidden/>
    <w:unhideWhenUsed/>
    <w:qFormat/>
    <w:pPr>
      <w:spacing w:before="120"/>
      <w:jc w:val="left"/>
    </w:pPr>
    <w:rPr>
      <w:rFonts w:eastAsia="Times New Roman" w:cs="Times New Roman"/>
      <w:sz w:val="16"/>
      <w:szCs w:val="20"/>
      <w:lang w:eastAsia="fr-FR"/>
      <w14:ligatures w14:val="none"/>
    </w:rPr>
  </w:style>
  <w:style w:type="character" w:customStyle="1" w:styleId="NotedebasdepageCar">
    <w:name w:val="Note de bas de page Car"/>
    <w:basedOn w:val="Policepardfaut"/>
    <w:link w:val="Notedebasdepage"/>
    <w:uiPriority w:val="99"/>
    <w:semiHidden/>
    <w:rPr>
      <w:rFonts w:ascii="Arial" w:eastAsia="Times New Roman" w:hAnsi="Arial" w:cs="Times New Roman"/>
      <w:sz w:val="16"/>
      <w:szCs w:val="20"/>
      <w:lang w:eastAsia="fr-FR"/>
      <w14:ligatures w14:val="none"/>
    </w:rPr>
  </w:style>
  <w:style w:type="character" w:styleId="Appelnotedebasdep">
    <w:name w:val="footnote reference"/>
    <w:semiHidden/>
    <w:unhideWhenUsed/>
    <w:qFormat/>
    <w:rPr>
      <w:vertAlign w:val="superscript"/>
    </w:rPr>
  </w:style>
  <w:style w:type="character" w:customStyle="1" w:styleId="TITRE1character">
    <w:name w:val="TITRE 1_character"/>
    <w:link w:val="TITRE10"/>
  </w:style>
  <w:style w:type="paragraph" w:customStyle="1" w:styleId="TITRE10">
    <w:name w:val="TITRE 1"/>
    <w:basedOn w:val="Titre1"/>
    <w:link w:val="TITRE1character"/>
    <w:qFormat/>
    <w:pPr>
      <w:shd w:val="clear" w:color="FFFFFF" w:themeColor="background1" w:fill="FFFFFF" w:themeFill="background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www.legifrance.gouv.fr/affichTexte.do?cidTexte=JORFTEXT000025802459&amp;categorieLien=ci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legifrance.gouv.fr/affichTexte.do?cidTexte=JORFTEXT000024323102&amp;categorieLien=cid" TargetMode="External"/><Relationship Id="rId7" Type="http://schemas.openxmlformats.org/officeDocument/2006/relationships/endnotes" Target="endnotes.xml"/><Relationship Id="rId12" Type="http://schemas.openxmlformats.org/officeDocument/2006/relationships/hyperlink" Target="https://www.legifrance.gouv.fr/affichCodeArticle.do;jsessionid=5EA4C691D931A4C12BB52E766782C4D1.tplgfr26s_2?idArticle=LEGIARTI000034502150&amp;cidTexte=LEGITEXT000006072665" TargetMode="External"/><Relationship Id="rId17" Type="http://schemas.openxmlformats.org/officeDocument/2006/relationships/hyperlink" Target="https://www.legifrance.gouv.fr/affichTexte.do?cidTexte=JORFTEXT000025802459&amp;categorieLien=cid" TargetMode="External"/><Relationship Id="rId25" Type="http://schemas.openxmlformats.org/officeDocument/2006/relationships/hyperlink" Target="https://www.legifrance.gouv.fr/affichCodeArticle.do?cidTexte=LEGITEXT000006072665&amp;idArticle=LEGIARTI000006687438&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25802459&amp;categorieLien=cid" TargetMode="External"/><Relationship Id="rId20" Type="http://schemas.openxmlformats.org/officeDocument/2006/relationships/hyperlink" Target="https://www.legifrance.gouv.fr/affichTexte.do?cidTexte=JORFTEXT000025802459&amp;categorieLien=c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legifrance.gouv.fr/affichCodeArticle.do?cidTexte=LEGITEXT000006072665&amp;idArticle=LEGIARTI000006687424&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Texte.do?cidTexte=JORFTEXT000024323102&amp;categorieLien=cid" TargetMode="External"/><Relationship Id="rId23" Type="http://schemas.openxmlformats.org/officeDocument/2006/relationships/hyperlink" Target="https://www.legifrance.gouv.fr/affichCodeArticle.do?cidTexte=LEGITEXT000006072665&amp;idArticle=LEGIARTI000027479442&amp;dateTexte=&amp;categorieLien=cid"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egifrance.gouv.fr/affichTexte.do?cidTexte=JORFTEXT000025802459&amp;categorieLien=ci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www.legifrance.gouv.fr/affichCodeArticle.do?cidTexte=LEGITEXT000006072665&amp;idArticle=LEGIARTI000006691241&amp;dateTexte=&amp;categorieLien=cid"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9404-65D8-BC49-8FF5-C7737358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6855</Words>
  <Characters>37706</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BEGUET Mathilde</cp:lastModifiedBy>
  <cp:revision>95</cp:revision>
  <cp:lastPrinted>2025-01-30T15:11:00Z</cp:lastPrinted>
  <dcterms:created xsi:type="dcterms:W3CDTF">2024-12-10T09:20:00Z</dcterms:created>
  <dcterms:modified xsi:type="dcterms:W3CDTF">2025-02-10T09:11:00Z</dcterms:modified>
</cp:coreProperties>
</file>